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3A73E" w14:textId="4205D506" w:rsidR="001E0934" w:rsidRPr="001E0934" w:rsidRDefault="00346B89" w:rsidP="00346B89">
      <w:pPr>
        <w:spacing w:after="0"/>
        <w:jc w:val="center"/>
        <w:rPr>
          <w:rFonts w:ascii="Arial" w:hAnsi="Arial" w:cs="Arial"/>
          <w:b/>
          <w:color w:val="524E86"/>
          <w:sz w:val="26"/>
          <w:szCs w:val="26"/>
        </w:rPr>
      </w:pPr>
      <w:bookmarkStart w:id="0" w:name="_GoBack"/>
      <w:bookmarkEnd w:id="0"/>
      <w:r>
        <w:rPr>
          <w:rFonts w:ascii="Arial" w:hAnsi="Arial" w:cs="Arial"/>
          <w:b/>
          <w:color w:val="524E86"/>
          <w:sz w:val="26"/>
          <w:szCs w:val="26"/>
        </w:rPr>
        <w:t>Case Review Tracking Tool</w:t>
      </w:r>
    </w:p>
    <w:p w14:paraId="49C3E551" w14:textId="77777777" w:rsidR="001B7407" w:rsidRPr="006A72C5" w:rsidRDefault="001B7407" w:rsidP="00346B89">
      <w:pPr>
        <w:spacing w:after="0"/>
        <w:jc w:val="both"/>
        <w:rPr>
          <w:rFonts w:ascii="Times New Roman" w:hAnsi="Times New Roman" w:cs="Times New Roman"/>
        </w:rPr>
      </w:pPr>
    </w:p>
    <w:p w14:paraId="09DB437C" w14:textId="0B4DDEB4" w:rsidR="001E0934" w:rsidRDefault="00346B89" w:rsidP="00346B89">
      <w:pPr>
        <w:spacing w:after="0"/>
        <w:jc w:val="both"/>
        <w:rPr>
          <w:rFonts w:ascii="Times New Roman" w:hAnsi="Times New Roman" w:cs="Times New Roman"/>
        </w:rPr>
      </w:pPr>
      <w:r w:rsidRPr="00346B89">
        <w:rPr>
          <w:rFonts w:ascii="Times New Roman" w:hAnsi="Times New Roman" w:cs="Times New Roman"/>
        </w:rPr>
        <w:t>This tool, which should be completed on a monthly basis by hospital, nursing home(s) or home health care teams, tracks the number of cases reviewed, summarizes the issues identified from the case review process, and helps determine changes that need to be implemented, next steps and action items, and the parties resp</w:t>
      </w:r>
      <w:r>
        <w:rPr>
          <w:rFonts w:ascii="Times New Roman" w:hAnsi="Times New Roman" w:cs="Times New Roman"/>
        </w:rPr>
        <w:t>onsible for implementing change</w:t>
      </w:r>
      <w:r w:rsidR="001E0934" w:rsidRPr="001E0934">
        <w:rPr>
          <w:rFonts w:ascii="Times New Roman" w:hAnsi="Times New Roman" w:cs="Times New Roman"/>
        </w:rPr>
        <w:t xml:space="preserve">. </w:t>
      </w:r>
    </w:p>
    <w:p w14:paraId="122635DB" w14:textId="77777777" w:rsidR="00346B89" w:rsidRDefault="00346B89" w:rsidP="00346B89">
      <w:pPr>
        <w:spacing w:after="0" w:line="240" w:lineRule="auto"/>
        <w:jc w:val="both"/>
        <w:rPr>
          <w:rFonts w:ascii="Times New Roman" w:hAnsi="Times New Roman" w:cs="Times New Roman"/>
        </w:rPr>
      </w:pPr>
    </w:p>
    <w:p w14:paraId="5EECC5A9" w14:textId="70E8FDDB" w:rsidR="00346B89" w:rsidRPr="00346B89" w:rsidRDefault="00346B89" w:rsidP="00346B89">
      <w:pPr>
        <w:spacing w:after="0" w:line="240" w:lineRule="auto"/>
        <w:jc w:val="both"/>
        <w:rPr>
          <w:rFonts w:ascii="Times New Roman" w:hAnsi="Times New Roman" w:cs="Times New Roman"/>
          <w:color w:val="524E86"/>
        </w:rPr>
      </w:pPr>
      <w:r w:rsidRPr="00346B89">
        <w:rPr>
          <w:rFonts w:ascii="Times New Roman" w:hAnsi="Times New Roman" w:cs="Times New Roman"/>
          <w:color w:val="524E86"/>
        </w:rPr>
        <w:t>- - - - - - - - - - - - - - - - - - - - - - - - - - - - - - - - - - - - - - - - - - - - - - - - - - - - - - - - - - - - - - - - - - - - - - - - -</w:t>
      </w:r>
    </w:p>
    <w:p w14:paraId="447FC96C" w14:textId="77777777" w:rsidR="00DD6EB4" w:rsidRDefault="00DD6EB4" w:rsidP="00346B89">
      <w:pPr>
        <w:spacing w:after="0" w:line="240" w:lineRule="auto"/>
        <w:jc w:val="both"/>
        <w:rPr>
          <w:rFonts w:ascii="Times New Roman" w:hAnsi="Times New Roman" w:cs="Times New Roman"/>
        </w:rPr>
      </w:pPr>
    </w:p>
    <w:p w14:paraId="1A5354B1" w14:textId="5465D7F2" w:rsidR="001E0934" w:rsidRPr="00346B89" w:rsidRDefault="00346B89" w:rsidP="00346B89">
      <w:pPr>
        <w:spacing w:after="0"/>
        <w:jc w:val="both"/>
        <w:rPr>
          <w:rFonts w:ascii="Times New Roman" w:hAnsi="Times New Roman" w:cs="Times New Roman"/>
          <w:b/>
          <w:bCs/>
          <w:color w:val="524E86"/>
          <w:u w:val="single"/>
        </w:rPr>
      </w:pPr>
      <w:r>
        <w:rPr>
          <w:rFonts w:ascii="Times New Roman" w:hAnsi="Times New Roman" w:cs="Times New Roman"/>
          <w:bCs/>
        </w:rPr>
        <w:t>Month/Year</w:t>
      </w:r>
      <w:r w:rsidR="001E0934" w:rsidRPr="001E0934">
        <w:rPr>
          <w:rFonts w:ascii="Times New Roman" w:hAnsi="Times New Roman" w:cs="Times New Roman"/>
          <w:bCs/>
        </w:rPr>
        <w:t xml:space="preserve">: </w:t>
      </w:r>
      <w:r w:rsidR="001E0934" w:rsidRPr="001E0934">
        <w:rPr>
          <w:rFonts w:ascii="Times New Roman" w:hAnsi="Times New Roman" w:cs="Times New Roman"/>
          <w:bCs/>
          <w:u w:val="single"/>
        </w:rPr>
        <w:tab/>
      </w:r>
      <w:r w:rsidR="001E0934" w:rsidRPr="001E0934">
        <w:rPr>
          <w:rFonts w:ascii="Times New Roman" w:hAnsi="Times New Roman" w:cs="Times New Roman"/>
          <w:bCs/>
          <w:u w:val="single"/>
        </w:rPr>
        <w:tab/>
      </w:r>
      <w:r w:rsidR="001E0934" w:rsidRPr="001E0934">
        <w:rPr>
          <w:rFonts w:ascii="Times New Roman" w:hAnsi="Times New Roman" w:cs="Times New Roman"/>
          <w:bCs/>
          <w:u w:val="single"/>
        </w:rPr>
        <w:tab/>
      </w:r>
      <w:r w:rsidR="001E0934" w:rsidRPr="001E0934">
        <w:rPr>
          <w:rFonts w:ascii="Times New Roman" w:hAnsi="Times New Roman" w:cs="Times New Roman"/>
          <w:bCs/>
          <w:u w:val="single"/>
        </w:rPr>
        <w:tab/>
      </w:r>
      <w:r w:rsidR="001E0934" w:rsidRPr="001E0934">
        <w:rPr>
          <w:rFonts w:ascii="Times New Roman" w:hAnsi="Times New Roman" w:cs="Times New Roman"/>
          <w:bCs/>
          <w:u w:val="single"/>
        </w:rPr>
        <w:tab/>
      </w:r>
      <w:r>
        <w:rPr>
          <w:rFonts w:ascii="Times New Roman" w:hAnsi="Times New Roman" w:cs="Times New Roman"/>
          <w:bCs/>
        </w:rPr>
        <w:tab/>
        <w:t xml:space="preserve"># of Cases Reviewed: </w:t>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09E4D7A1" w14:textId="77777777" w:rsidR="001E0934" w:rsidRPr="001E0934" w:rsidRDefault="001E0934" w:rsidP="00346B89">
      <w:pPr>
        <w:spacing w:after="0"/>
        <w:jc w:val="both"/>
        <w:rPr>
          <w:rFonts w:ascii="Times New Roman" w:hAnsi="Times New Roman" w:cs="Times New Roman"/>
          <w:b/>
          <w:bCs/>
        </w:rPr>
      </w:pPr>
    </w:p>
    <w:p w14:paraId="11E72D67" w14:textId="29A64B67" w:rsidR="001E0934" w:rsidRPr="001E0934" w:rsidRDefault="00346B89" w:rsidP="00346B89">
      <w:pPr>
        <w:spacing w:after="0"/>
        <w:jc w:val="both"/>
        <w:rPr>
          <w:rFonts w:ascii="Times New Roman" w:hAnsi="Times New Roman" w:cs="Times New Roman"/>
          <w:u w:val="single"/>
        </w:rPr>
      </w:pPr>
      <w:r>
        <w:rPr>
          <w:rFonts w:ascii="Times New Roman" w:hAnsi="Times New Roman" w:cs="Times New Roman"/>
        </w:rPr>
        <w:t>Facilities/Organizations Present</w:t>
      </w:r>
      <w:r w:rsidR="001E0934">
        <w:rPr>
          <w:rFonts w:ascii="Times New Roman" w:hAnsi="Times New Roman" w:cs="Times New Roman"/>
        </w:rPr>
        <w:t xml:space="preserve">: </w:t>
      </w:r>
      <w:r w:rsidR="001E0934">
        <w:rPr>
          <w:rFonts w:ascii="Times New Roman" w:hAnsi="Times New Roman" w:cs="Times New Roman"/>
          <w:u w:val="single"/>
        </w:rPr>
        <w:tab/>
      </w:r>
      <w:r w:rsidR="001E0934">
        <w:rPr>
          <w:rFonts w:ascii="Times New Roman" w:hAnsi="Times New Roman" w:cs="Times New Roman"/>
          <w:u w:val="single"/>
        </w:rPr>
        <w:tab/>
      </w:r>
      <w:r w:rsidR="001E0934">
        <w:rPr>
          <w:rFonts w:ascii="Times New Roman" w:hAnsi="Times New Roman" w:cs="Times New Roman"/>
          <w:u w:val="single"/>
        </w:rPr>
        <w:tab/>
      </w:r>
      <w:r w:rsidR="001E0934">
        <w:rPr>
          <w:rFonts w:ascii="Times New Roman" w:hAnsi="Times New Roman" w:cs="Times New Roman"/>
          <w:u w:val="single"/>
        </w:rPr>
        <w:tab/>
      </w:r>
      <w:r w:rsidR="001E0934">
        <w:rPr>
          <w:rFonts w:ascii="Times New Roman" w:hAnsi="Times New Roman" w:cs="Times New Roman"/>
          <w:u w:val="single"/>
        </w:rPr>
        <w:tab/>
      </w:r>
      <w:r w:rsidR="001E0934">
        <w:rPr>
          <w:rFonts w:ascii="Times New Roman" w:hAnsi="Times New Roman" w:cs="Times New Roman"/>
          <w:u w:val="single"/>
        </w:rPr>
        <w:tab/>
      </w:r>
      <w:r w:rsidR="001E0934">
        <w:rPr>
          <w:rFonts w:ascii="Times New Roman" w:hAnsi="Times New Roman" w:cs="Times New Roman"/>
          <w:u w:val="single"/>
        </w:rPr>
        <w:tab/>
      </w:r>
      <w:r w:rsidR="001E0934">
        <w:rPr>
          <w:rFonts w:ascii="Times New Roman" w:hAnsi="Times New Roman" w:cs="Times New Roman"/>
          <w:u w:val="single"/>
        </w:rPr>
        <w:tab/>
      </w:r>
      <w:r w:rsidR="001E0934">
        <w:rPr>
          <w:rFonts w:ascii="Times New Roman" w:hAnsi="Times New Roman" w:cs="Times New Roman"/>
          <w:u w:val="single"/>
        </w:rPr>
        <w:tab/>
      </w:r>
    </w:p>
    <w:p w14:paraId="55F3BB96" w14:textId="77777777" w:rsidR="00F11ADA" w:rsidRDefault="00F11ADA" w:rsidP="00346B89">
      <w:pPr>
        <w:spacing w:after="0"/>
        <w:jc w:val="both"/>
        <w:rPr>
          <w:rFonts w:ascii="Times New Roman" w:hAnsi="Times New Roman" w:cs="Times New Roman"/>
        </w:rPr>
      </w:pPr>
    </w:p>
    <w:p w14:paraId="6CC57E70" w14:textId="46980FB5" w:rsidR="001E0934" w:rsidRPr="001E0934" w:rsidRDefault="00346B89" w:rsidP="00346B89">
      <w:pPr>
        <w:spacing w:after="0"/>
        <w:jc w:val="both"/>
        <w:rPr>
          <w:rFonts w:ascii="Times New Roman" w:hAnsi="Times New Roman" w:cs="Times New Roman"/>
          <w:u w:val="single"/>
        </w:rPr>
      </w:pPr>
      <w:r>
        <w:rPr>
          <w:rFonts w:ascii="Times New Roman" w:hAnsi="Times New Roman" w:cs="Times New Roman"/>
        </w:rPr>
        <w:t>Participants Present</w:t>
      </w:r>
      <w:r w:rsidR="001E0934">
        <w:rPr>
          <w:rFonts w:ascii="Times New Roman" w:hAnsi="Times New Roman" w:cs="Times New Roman"/>
        </w:rPr>
        <w:t xml:space="preserve">: </w:t>
      </w:r>
      <w:r w:rsidR="001E0934">
        <w:rPr>
          <w:rFonts w:ascii="Times New Roman" w:hAnsi="Times New Roman" w:cs="Times New Roman"/>
          <w:u w:val="single"/>
        </w:rPr>
        <w:tab/>
      </w:r>
      <w:r w:rsidR="001E0934">
        <w:rPr>
          <w:rFonts w:ascii="Times New Roman" w:hAnsi="Times New Roman" w:cs="Times New Roman"/>
          <w:u w:val="single"/>
        </w:rPr>
        <w:tab/>
      </w:r>
      <w:r w:rsidR="001E0934">
        <w:rPr>
          <w:rFonts w:ascii="Times New Roman" w:hAnsi="Times New Roman" w:cs="Times New Roman"/>
          <w:u w:val="single"/>
        </w:rPr>
        <w:tab/>
      </w:r>
      <w:r w:rsidR="001E0934">
        <w:rPr>
          <w:rFonts w:ascii="Times New Roman" w:hAnsi="Times New Roman" w:cs="Times New Roman"/>
          <w:u w:val="single"/>
        </w:rPr>
        <w:tab/>
      </w:r>
      <w:r w:rsidR="001E0934">
        <w:rPr>
          <w:rFonts w:ascii="Times New Roman" w:hAnsi="Times New Roman" w:cs="Times New Roman"/>
          <w:u w:val="single"/>
        </w:rPr>
        <w:tab/>
      </w:r>
      <w:r w:rsidR="001E0934">
        <w:rPr>
          <w:rFonts w:ascii="Times New Roman" w:hAnsi="Times New Roman" w:cs="Times New Roman"/>
          <w:u w:val="single"/>
        </w:rPr>
        <w:tab/>
      </w:r>
      <w:r w:rsidR="001E0934">
        <w:rPr>
          <w:rFonts w:ascii="Times New Roman" w:hAnsi="Times New Roman" w:cs="Times New Roman"/>
          <w:u w:val="single"/>
        </w:rPr>
        <w:tab/>
      </w:r>
      <w:r w:rsidR="001E0934">
        <w:rPr>
          <w:rFonts w:ascii="Times New Roman" w:hAnsi="Times New Roman" w:cs="Times New Roman"/>
          <w:u w:val="single"/>
        </w:rPr>
        <w:tab/>
      </w:r>
      <w:r w:rsidR="001E0934">
        <w:rPr>
          <w:rFonts w:ascii="Times New Roman" w:hAnsi="Times New Roman" w:cs="Times New Roman"/>
          <w:u w:val="single"/>
        </w:rPr>
        <w:tab/>
      </w:r>
      <w:r w:rsidR="001E0934">
        <w:rPr>
          <w:rFonts w:ascii="Times New Roman" w:hAnsi="Times New Roman" w:cs="Times New Roman"/>
          <w:u w:val="single"/>
        </w:rPr>
        <w:tab/>
      </w:r>
      <w:r w:rsidR="001E0934">
        <w:rPr>
          <w:rFonts w:ascii="Times New Roman" w:hAnsi="Times New Roman" w:cs="Times New Roman"/>
          <w:u w:val="single"/>
        </w:rPr>
        <w:tab/>
      </w:r>
    </w:p>
    <w:p w14:paraId="6F908D77" w14:textId="77777777" w:rsidR="001E0934" w:rsidRPr="001E0934" w:rsidRDefault="001E0934" w:rsidP="00346B89">
      <w:pPr>
        <w:spacing w:after="0"/>
        <w:jc w:val="both"/>
        <w:rPr>
          <w:rFonts w:ascii="Times New Roman" w:hAnsi="Times New Roman" w:cs="Times New Roman"/>
        </w:rPr>
      </w:pPr>
    </w:p>
    <w:p w14:paraId="7A3D6876" w14:textId="43CF11A9" w:rsidR="00346B89" w:rsidRPr="00346B89" w:rsidRDefault="00346B89" w:rsidP="00346B89">
      <w:pPr>
        <w:spacing w:after="0"/>
        <w:jc w:val="both"/>
        <w:rPr>
          <w:rFonts w:ascii="Times New Roman" w:hAnsi="Times New Roman" w:cs="Times New Roman"/>
          <w:b/>
          <w:color w:val="524E86"/>
        </w:rPr>
      </w:pPr>
      <w:r>
        <w:rPr>
          <w:rFonts w:ascii="Times New Roman" w:hAnsi="Times New Roman" w:cs="Times New Roman"/>
          <w:b/>
          <w:color w:val="524E86"/>
        </w:rPr>
        <w:t>Summary of Issues Identified</w:t>
      </w:r>
      <w:r w:rsidR="001E0934" w:rsidRPr="00F11ADA">
        <w:rPr>
          <w:rFonts w:ascii="Times New Roman" w:hAnsi="Times New Roman" w:cs="Times New Roman"/>
          <w:b/>
          <w:color w:val="524E86"/>
        </w:rPr>
        <w:t xml:space="preserve">: </w:t>
      </w:r>
    </w:p>
    <w:tbl>
      <w:tblPr>
        <w:tblStyle w:val="LightGrid-Accent1"/>
        <w:tblW w:w="0" w:type="auto"/>
        <w:tblBorders>
          <w:top w:val="single" w:sz="8" w:space="0" w:color="524E86"/>
          <w:left w:val="single" w:sz="8" w:space="0" w:color="524E86"/>
          <w:bottom w:val="single" w:sz="8" w:space="0" w:color="524E86"/>
          <w:right w:val="single" w:sz="8" w:space="0" w:color="524E86"/>
          <w:insideH w:val="none" w:sz="0" w:space="0" w:color="auto"/>
          <w:insideV w:val="none" w:sz="0" w:space="0" w:color="auto"/>
        </w:tblBorders>
        <w:tblLook w:val="04A0" w:firstRow="1" w:lastRow="0" w:firstColumn="1" w:lastColumn="0" w:noHBand="0" w:noVBand="1"/>
      </w:tblPr>
      <w:tblGrid>
        <w:gridCol w:w="9576"/>
      </w:tblGrid>
      <w:tr w:rsidR="00346B89" w14:paraId="68FFF208" w14:textId="77777777" w:rsidTr="00346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tcPr>
          <w:p w14:paraId="603F24C5" w14:textId="77777777" w:rsidR="00346B89" w:rsidRDefault="00346B89" w:rsidP="00346B89">
            <w:pPr>
              <w:spacing w:line="276" w:lineRule="auto"/>
            </w:pPr>
          </w:p>
          <w:p w14:paraId="71727041" w14:textId="77777777" w:rsidR="00346B89" w:rsidRDefault="00346B89" w:rsidP="00346B89">
            <w:pPr>
              <w:spacing w:line="276" w:lineRule="auto"/>
            </w:pPr>
          </w:p>
          <w:p w14:paraId="4E4973E2" w14:textId="77777777" w:rsidR="00346B89" w:rsidRDefault="00346B89" w:rsidP="00346B89">
            <w:pPr>
              <w:spacing w:line="276" w:lineRule="auto"/>
            </w:pPr>
          </w:p>
          <w:p w14:paraId="6BC5941D" w14:textId="77777777" w:rsidR="00346B89" w:rsidRDefault="00346B89" w:rsidP="00346B89">
            <w:pPr>
              <w:spacing w:line="276" w:lineRule="auto"/>
            </w:pPr>
          </w:p>
          <w:p w14:paraId="15D00942" w14:textId="77777777" w:rsidR="00346B89" w:rsidRDefault="00346B89" w:rsidP="00346B89">
            <w:pPr>
              <w:spacing w:line="276" w:lineRule="auto"/>
            </w:pPr>
          </w:p>
        </w:tc>
      </w:tr>
    </w:tbl>
    <w:p w14:paraId="5A4580EB" w14:textId="64CCC589" w:rsidR="00346B89" w:rsidRDefault="00346B89" w:rsidP="00346B89">
      <w:pPr>
        <w:spacing w:after="0"/>
        <w:jc w:val="both"/>
        <w:rPr>
          <w:rFonts w:ascii="Times New Roman" w:hAnsi="Times New Roman" w:cs="Times New Roman"/>
          <w:b/>
          <w:bCs/>
          <w:color w:val="524E86"/>
        </w:rPr>
      </w:pPr>
    </w:p>
    <w:p w14:paraId="18F994A9" w14:textId="7601C555" w:rsidR="00346B89" w:rsidRPr="00346B89" w:rsidRDefault="00346B89" w:rsidP="00346B89">
      <w:pPr>
        <w:spacing w:after="0"/>
        <w:jc w:val="both"/>
        <w:rPr>
          <w:rFonts w:ascii="Times New Roman" w:hAnsi="Times New Roman" w:cs="Times New Roman"/>
          <w:b/>
          <w:color w:val="524E86"/>
        </w:rPr>
      </w:pPr>
      <w:r>
        <w:rPr>
          <w:rFonts w:ascii="Times New Roman" w:hAnsi="Times New Roman" w:cs="Times New Roman"/>
          <w:b/>
          <w:color w:val="524E86"/>
        </w:rPr>
        <w:t xml:space="preserve">Summary of </w:t>
      </w:r>
      <w:r w:rsidR="002054C7">
        <w:rPr>
          <w:rFonts w:ascii="Times New Roman" w:hAnsi="Times New Roman" w:cs="Times New Roman"/>
          <w:b/>
          <w:color w:val="524E86"/>
        </w:rPr>
        <w:t xml:space="preserve">Changes to be </w:t>
      </w:r>
      <w:proofErr w:type="gramStart"/>
      <w:r w:rsidR="00B31912">
        <w:rPr>
          <w:rFonts w:ascii="Times New Roman" w:hAnsi="Times New Roman" w:cs="Times New Roman"/>
          <w:b/>
          <w:color w:val="524E86"/>
        </w:rPr>
        <w:t>Implemented</w:t>
      </w:r>
      <w:proofErr w:type="gramEnd"/>
      <w:r w:rsidRPr="00F11ADA">
        <w:rPr>
          <w:rFonts w:ascii="Times New Roman" w:hAnsi="Times New Roman" w:cs="Times New Roman"/>
          <w:b/>
          <w:color w:val="524E86"/>
        </w:rPr>
        <w:t xml:space="preserve">: </w:t>
      </w:r>
    </w:p>
    <w:tbl>
      <w:tblPr>
        <w:tblStyle w:val="LightGrid-Accent1"/>
        <w:tblW w:w="0" w:type="auto"/>
        <w:tblBorders>
          <w:top w:val="single" w:sz="8" w:space="0" w:color="524E86"/>
          <w:left w:val="single" w:sz="8" w:space="0" w:color="524E86"/>
          <w:bottom w:val="single" w:sz="8" w:space="0" w:color="524E86"/>
          <w:right w:val="single" w:sz="8" w:space="0" w:color="524E86"/>
          <w:insideH w:val="none" w:sz="0" w:space="0" w:color="auto"/>
          <w:insideV w:val="none" w:sz="0" w:space="0" w:color="auto"/>
        </w:tblBorders>
        <w:tblLook w:val="04A0" w:firstRow="1" w:lastRow="0" w:firstColumn="1" w:lastColumn="0" w:noHBand="0" w:noVBand="1"/>
      </w:tblPr>
      <w:tblGrid>
        <w:gridCol w:w="9576"/>
      </w:tblGrid>
      <w:tr w:rsidR="00346B89" w14:paraId="14E66800" w14:textId="77777777" w:rsidTr="00C92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tcPr>
          <w:p w14:paraId="39C8DA62" w14:textId="77777777" w:rsidR="00346B89" w:rsidRDefault="00346B89" w:rsidP="00346B89">
            <w:pPr>
              <w:spacing w:line="276" w:lineRule="auto"/>
            </w:pPr>
          </w:p>
          <w:p w14:paraId="54931854" w14:textId="77777777" w:rsidR="00346B89" w:rsidRDefault="00346B89" w:rsidP="00346B89">
            <w:pPr>
              <w:spacing w:line="276" w:lineRule="auto"/>
            </w:pPr>
          </w:p>
          <w:p w14:paraId="2A1943EE" w14:textId="77777777" w:rsidR="00346B89" w:rsidRDefault="00346B89" w:rsidP="00346B89">
            <w:pPr>
              <w:spacing w:line="276" w:lineRule="auto"/>
            </w:pPr>
          </w:p>
          <w:p w14:paraId="264FCD24" w14:textId="77777777" w:rsidR="00346B89" w:rsidRDefault="00346B89" w:rsidP="00346B89">
            <w:pPr>
              <w:spacing w:line="276" w:lineRule="auto"/>
            </w:pPr>
          </w:p>
          <w:p w14:paraId="5E7DA316" w14:textId="77777777" w:rsidR="00346B89" w:rsidRDefault="00346B89" w:rsidP="00346B89">
            <w:pPr>
              <w:spacing w:line="276" w:lineRule="auto"/>
            </w:pPr>
          </w:p>
        </w:tc>
      </w:tr>
    </w:tbl>
    <w:p w14:paraId="1EC316BA" w14:textId="77777777" w:rsidR="00346B89" w:rsidRDefault="00346B89" w:rsidP="00346B89">
      <w:pPr>
        <w:spacing w:after="0"/>
        <w:jc w:val="both"/>
        <w:rPr>
          <w:rFonts w:ascii="Times New Roman" w:hAnsi="Times New Roman" w:cs="Times New Roman"/>
          <w:b/>
          <w:bCs/>
          <w:color w:val="524E86"/>
        </w:rPr>
      </w:pPr>
    </w:p>
    <w:p w14:paraId="222D21FA" w14:textId="408437A3" w:rsidR="00346B89" w:rsidRPr="00346B89" w:rsidRDefault="002054C7" w:rsidP="00346B89">
      <w:pPr>
        <w:spacing w:after="0"/>
        <w:jc w:val="both"/>
        <w:rPr>
          <w:rFonts w:ascii="Times New Roman" w:hAnsi="Times New Roman" w:cs="Times New Roman"/>
          <w:b/>
          <w:color w:val="524E86"/>
        </w:rPr>
      </w:pPr>
      <w:r>
        <w:rPr>
          <w:rFonts w:ascii="Times New Roman" w:hAnsi="Times New Roman" w:cs="Times New Roman"/>
          <w:b/>
          <w:color w:val="524E86"/>
        </w:rPr>
        <w:t>Next Steps/Action Items</w:t>
      </w:r>
      <w:r w:rsidR="00346B89" w:rsidRPr="00F11ADA">
        <w:rPr>
          <w:rFonts w:ascii="Times New Roman" w:hAnsi="Times New Roman" w:cs="Times New Roman"/>
          <w:b/>
          <w:color w:val="524E86"/>
        </w:rPr>
        <w:t xml:space="preserve">: </w:t>
      </w:r>
    </w:p>
    <w:tbl>
      <w:tblPr>
        <w:tblStyle w:val="LightGrid-Accent1"/>
        <w:tblW w:w="0" w:type="auto"/>
        <w:tblBorders>
          <w:top w:val="single" w:sz="8" w:space="0" w:color="524E86"/>
          <w:left w:val="single" w:sz="8" w:space="0" w:color="524E86"/>
          <w:bottom w:val="single" w:sz="8" w:space="0" w:color="524E86"/>
          <w:right w:val="single" w:sz="8" w:space="0" w:color="524E86"/>
          <w:insideH w:val="none" w:sz="0" w:space="0" w:color="auto"/>
          <w:insideV w:val="none" w:sz="0" w:space="0" w:color="auto"/>
        </w:tblBorders>
        <w:tblLook w:val="04A0" w:firstRow="1" w:lastRow="0" w:firstColumn="1" w:lastColumn="0" w:noHBand="0" w:noVBand="1"/>
      </w:tblPr>
      <w:tblGrid>
        <w:gridCol w:w="9576"/>
      </w:tblGrid>
      <w:tr w:rsidR="00346B89" w14:paraId="46AD1B45" w14:textId="77777777" w:rsidTr="00C92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tcPr>
          <w:p w14:paraId="387D25A6" w14:textId="77777777" w:rsidR="00346B89" w:rsidRDefault="00346B89" w:rsidP="00346B89">
            <w:pPr>
              <w:spacing w:line="276" w:lineRule="auto"/>
            </w:pPr>
          </w:p>
          <w:p w14:paraId="69C269F3" w14:textId="77777777" w:rsidR="00346B89" w:rsidRDefault="00346B89" w:rsidP="00346B89">
            <w:pPr>
              <w:spacing w:line="276" w:lineRule="auto"/>
            </w:pPr>
          </w:p>
          <w:p w14:paraId="62677B9F" w14:textId="77777777" w:rsidR="00346B89" w:rsidRDefault="00346B89" w:rsidP="00346B89">
            <w:pPr>
              <w:spacing w:line="276" w:lineRule="auto"/>
            </w:pPr>
          </w:p>
          <w:p w14:paraId="36FE75A1" w14:textId="77777777" w:rsidR="00346B89" w:rsidRDefault="00346B89" w:rsidP="00346B89">
            <w:pPr>
              <w:spacing w:line="276" w:lineRule="auto"/>
            </w:pPr>
          </w:p>
          <w:p w14:paraId="5AF3666C" w14:textId="77777777" w:rsidR="00346B89" w:rsidRDefault="00346B89" w:rsidP="00346B89">
            <w:pPr>
              <w:spacing w:line="276" w:lineRule="auto"/>
            </w:pPr>
          </w:p>
        </w:tc>
      </w:tr>
    </w:tbl>
    <w:p w14:paraId="663075C7" w14:textId="77777777" w:rsidR="00346B89" w:rsidRDefault="00346B89" w:rsidP="00346B89">
      <w:pPr>
        <w:spacing w:after="0"/>
        <w:jc w:val="both"/>
        <w:rPr>
          <w:rFonts w:ascii="Times New Roman" w:hAnsi="Times New Roman" w:cs="Times New Roman"/>
          <w:b/>
          <w:bCs/>
          <w:color w:val="524E86"/>
        </w:rPr>
      </w:pPr>
    </w:p>
    <w:p w14:paraId="12F01267" w14:textId="4F768EC6" w:rsidR="00346B89" w:rsidRPr="00346B89" w:rsidRDefault="002054C7" w:rsidP="00346B89">
      <w:pPr>
        <w:spacing w:after="0"/>
        <w:jc w:val="both"/>
        <w:rPr>
          <w:rFonts w:ascii="Times New Roman" w:hAnsi="Times New Roman" w:cs="Times New Roman"/>
          <w:b/>
          <w:color w:val="524E86"/>
        </w:rPr>
      </w:pPr>
      <w:r>
        <w:rPr>
          <w:rFonts w:ascii="Times New Roman" w:hAnsi="Times New Roman" w:cs="Times New Roman"/>
          <w:b/>
          <w:color w:val="524E86"/>
        </w:rPr>
        <w:t>Parties Responsible for Implementing Change</w:t>
      </w:r>
      <w:r w:rsidR="00346B89" w:rsidRPr="00F11ADA">
        <w:rPr>
          <w:rFonts w:ascii="Times New Roman" w:hAnsi="Times New Roman" w:cs="Times New Roman"/>
          <w:b/>
          <w:color w:val="524E86"/>
        </w:rPr>
        <w:t xml:space="preserve">: </w:t>
      </w:r>
    </w:p>
    <w:tbl>
      <w:tblPr>
        <w:tblStyle w:val="LightGrid-Accent1"/>
        <w:tblW w:w="0" w:type="auto"/>
        <w:tblBorders>
          <w:top w:val="single" w:sz="8" w:space="0" w:color="524E86"/>
          <w:left w:val="single" w:sz="8" w:space="0" w:color="524E86"/>
          <w:bottom w:val="single" w:sz="8" w:space="0" w:color="524E86"/>
          <w:right w:val="single" w:sz="8" w:space="0" w:color="524E86"/>
          <w:insideH w:val="none" w:sz="0" w:space="0" w:color="auto"/>
          <w:insideV w:val="none" w:sz="0" w:space="0" w:color="auto"/>
        </w:tblBorders>
        <w:tblLook w:val="04A0" w:firstRow="1" w:lastRow="0" w:firstColumn="1" w:lastColumn="0" w:noHBand="0" w:noVBand="1"/>
      </w:tblPr>
      <w:tblGrid>
        <w:gridCol w:w="9576"/>
      </w:tblGrid>
      <w:tr w:rsidR="00346B89" w14:paraId="4D1BEFE5" w14:textId="77777777" w:rsidTr="00C92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tcPr>
          <w:p w14:paraId="1EFEC6BF" w14:textId="77777777" w:rsidR="00346B89" w:rsidRDefault="00346B89" w:rsidP="00346B89">
            <w:pPr>
              <w:spacing w:line="276" w:lineRule="auto"/>
            </w:pPr>
          </w:p>
          <w:p w14:paraId="2F1B523F" w14:textId="77777777" w:rsidR="00346B89" w:rsidRDefault="00346B89" w:rsidP="00346B89">
            <w:pPr>
              <w:spacing w:line="276" w:lineRule="auto"/>
            </w:pPr>
          </w:p>
          <w:p w14:paraId="462F11F4" w14:textId="77777777" w:rsidR="00346B89" w:rsidRDefault="00346B89" w:rsidP="00346B89">
            <w:pPr>
              <w:spacing w:line="276" w:lineRule="auto"/>
            </w:pPr>
          </w:p>
          <w:p w14:paraId="5BB1D6F5" w14:textId="77777777" w:rsidR="00346B89" w:rsidRDefault="00346B89" w:rsidP="00346B89">
            <w:pPr>
              <w:spacing w:line="276" w:lineRule="auto"/>
            </w:pPr>
          </w:p>
          <w:p w14:paraId="50905BBB" w14:textId="77777777" w:rsidR="00346B89" w:rsidRDefault="00346B89" w:rsidP="00346B89">
            <w:pPr>
              <w:spacing w:line="276" w:lineRule="auto"/>
            </w:pPr>
          </w:p>
        </w:tc>
      </w:tr>
    </w:tbl>
    <w:p w14:paraId="79FBFE54" w14:textId="77777777" w:rsidR="00346B89" w:rsidRDefault="00346B89" w:rsidP="00346B89">
      <w:pPr>
        <w:spacing w:after="0"/>
        <w:jc w:val="both"/>
        <w:rPr>
          <w:rFonts w:ascii="Times New Roman" w:hAnsi="Times New Roman" w:cs="Times New Roman"/>
          <w:b/>
          <w:bCs/>
          <w:color w:val="524E86"/>
        </w:rPr>
      </w:pPr>
    </w:p>
    <w:sectPr w:rsidR="00346B89" w:rsidSect="002054C7">
      <w:headerReference w:type="default" r:id="rId8"/>
      <w:pgSz w:w="12240" w:h="15840"/>
      <w:pgMar w:top="180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8BD30" w14:textId="77777777" w:rsidR="00B503FD" w:rsidRDefault="00B503FD" w:rsidP="00443223">
      <w:pPr>
        <w:spacing w:after="0" w:line="240" w:lineRule="auto"/>
      </w:pPr>
      <w:r>
        <w:separator/>
      </w:r>
    </w:p>
  </w:endnote>
  <w:endnote w:type="continuationSeparator" w:id="0">
    <w:p w14:paraId="77178780" w14:textId="77777777" w:rsidR="00B503FD" w:rsidRDefault="00B503FD" w:rsidP="0044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42635" w14:textId="77777777" w:rsidR="00B503FD" w:rsidRDefault="00B503FD" w:rsidP="00443223">
      <w:pPr>
        <w:spacing w:after="0" w:line="240" w:lineRule="auto"/>
      </w:pPr>
      <w:r>
        <w:separator/>
      </w:r>
    </w:p>
  </w:footnote>
  <w:footnote w:type="continuationSeparator" w:id="0">
    <w:p w14:paraId="77B80D1D" w14:textId="77777777" w:rsidR="00B503FD" w:rsidRDefault="00B503FD" w:rsidP="00443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F011F" w14:textId="77777777" w:rsidR="00404AC2" w:rsidRPr="006A72C5" w:rsidRDefault="00404AC2" w:rsidP="006A72C5">
    <w:pPr>
      <w:pStyle w:val="Header"/>
      <w:jc w:val="both"/>
    </w:pPr>
    <w:r w:rsidRPr="006A72C5">
      <w:rPr>
        <w:rFonts w:ascii="Times New Roman" w:hAnsi="Times New Roman" w:cs="Times New Roman"/>
        <w:noProof/>
        <w:color w:val="808080" w:themeColor="background1" w:themeShade="80"/>
      </w:rPr>
      <w:t xml:space="preserve">The </w:t>
    </w:r>
    <w:r w:rsidRPr="006A72C5">
      <w:rPr>
        <w:rFonts w:ascii="Times New Roman" w:hAnsi="Times New Roman" w:cs="Times New Roman"/>
        <w:i/>
        <w:noProof/>
        <w:color w:val="808080" w:themeColor="background1" w:themeShade="80"/>
      </w:rPr>
      <w:t>IMPACT</w:t>
    </w:r>
    <w:r w:rsidRPr="006A72C5">
      <w:rPr>
        <w:rFonts w:ascii="Times New Roman" w:hAnsi="Times New Roman" w:cs="Times New Roman"/>
        <w:noProof/>
        <w:color w:val="808080" w:themeColor="background1" w:themeShade="80"/>
      </w:rPr>
      <w:t xml:space="preserve"> to Reduce Readmission Collaborative designed this sample tool to be customizable to meet the needs of your institution. You are encouraged to edit the documents as is necessary.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7BB7"/>
    <w:multiLevelType w:val="hybridMultilevel"/>
    <w:tmpl w:val="B86C7F36"/>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502C4"/>
    <w:multiLevelType w:val="hybridMultilevel"/>
    <w:tmpl w:val="9D2AF4D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E124C"/>
    <w:multiLevelType w:val="hybridMultilevel"/>
    <w:tmpl w:val="480674DA"/>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27DCC"/>
    <w:multiLevelType w:val="hybridMultilevel"/>
    <w:tmpl w:val="7C08A47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F05AA"/>
    <w:multiLevelType w:val="hybridMultilevel"/>
    <w:tmpl w:val="F56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43149"/>
    <w:multiLevelType w:val="hybridMultilevel"/>
    <w:tmpl w:val="17B27596"/>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F3708"/>
    <w:multiLevelType w:val="hybridMultilevel"/>
    <w:tmpl w:val="F224DC9A"/>
    <w:lvl w:ilvl="0" w:tplc="6C1832FE">
      <w:start w:val="1"/>
      <w:numFmt w:val="bullet"/>
      <w:lvlText w:val=""/>
      <w:lvlJc w:val="left"/>
      <w:pPr>
        <w:ind w:left="720" w:hanging="360"/>
      </w:pPr>
      <w:rPr>
        <w:rFonts w:ascii="Wingdings" w:hAnsi="Wingdings" w:hint="default"/>
        <w:color w:val="524E86"/>
      </w:rPr>
    </w:lvl>
    <w:lvl w:ilvl="1" w:tplc="6C1832FE">
      <w:start w:val="1"/>
      <w:numFmt w:val="bullet"/>
      <w:lvlText w:val=""/>
      <w:lvlJc w:val="left"/>
      <w:pPr>
        <w:ind w:left="1440" w:hanging="360"/>
      </w:pPr>
      <w:rPr>
        <w:rFonts w:ascii="Wingdings" w:hAnsi="Wingdings" w:hint="default"/>
        <w:color w:val="524E8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F27EC"/>
    <w:multiLevelType w:val="hybridMultilevel"/>
    <w:tmpl w:val="7A6AD11C"/>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B6E3C"/>
    <w:multiLevelType w:val="hybridMultilevel"/>
    <w:tmpl w:val="7A08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B713F"/>
    <w:multiLevelType w:val="hybridMultilevel"/>
    <w:tmpl w:val="C12C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D56EC"/>
    <w:multiLevelType w:val="hybridMultilevel"/>
    <w:tmpl w:val="B9BE4562"/>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C5AC3"/>
    <w:multiLevelType w:val="hybridMultilevel"/>
    <w:tmpl w:val="8E96B660"/>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02489"/>
    <w:multiLevelType w:val="hybridMultilevel"/>
    <w:tmpl w:val="9E3E60F6"/>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10AA7"/>
    <w:multiLevelType w:val="hybridMultilevel"/>
    <w:tmpl w:val="CB6C6DDC"/>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8261F"/>
    <w:multiLevelType w:val="hybridMultilevel"/>
    <w:tmpl w:val="5662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47ED2"/>
    <w:multiLevelType w:val="hybridMultilevel"/>
    <w:tmpl w:val="26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D5CC6"/>
    <w:multiLevelType w:val="hybridMultilevel"/>
    <w:tmpl w:val="AB96464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04896"/>
    <w:multiLevelType w:val="hybridMultilevel"/>
    <w:tmpl w:val="CDA8397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16112"/>
    <w:multiLevelType w:val="hybridMultilevel"/>
    <w:tmpl w:val="62CA7072"/>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410B9"/>
    <w:multiLevelType w:val="hybridMultilevel"/>
    <w:tmpl w:val="5D7CFAE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B2F1D"/>
    <w:multiLevelType w:val="hybridMultilevel"/>
    <w:tmpl w:val="38C41814"/>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55404"/>
    <w:multiLevelType w:val="hybridMultilevel"/>
    <w:tmpl w:val="B50E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9252F"/>
    <w:multiLevelType w:val="hybridMultilevel"/>
    <w:tmpl w:val="0326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8C01F4"/>
    <w:multiLevelType w:val="hybridMultilevel"/>
    <w:tmpl w:val="1F2A14D6"/>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26156"/>
    <w:multiLevelType w:val="hybridMultilevel"/>
    <w:tmpl w:val="D74C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2"/>
  </w:num>
  <w:num w:numId="4">
    <w:abstractNumId w:val="15"/>
  </w:num>
  <w:num w:numId="5">
    <w:abstractNumId w:val="9"/>
  </w:num>
  <w:num w:numId="6">
    <w:abstractNumId w:val="6"/>
  </w:num>
  <w:num w:numId="7">
    <w:abstractNumId w:val="14"/>
  </w:num>
  <w:num w:numId="8">
    <w:abstractNumId w:val="8"/>
  </w:num>
  <w:num w:numId="9">
    <w:abstractNumId w:val="24"/>
  </w:num>
  <w:num w:numId="10">
    <w:abstractNumId w:val="17"/>
  </w:num>
  <w:num w:numId="11">
    <w:abstractNumId w:val="7"/>
  </w:num>
  <w:num w:numId="12">
    <w:abstractNumId w:val="19"/>
  </w:num>
  <w:num w:numId="13">
    <w:abstractNumId w:val="13"/>
  </w:num>
  <w:num w:numId="14">
    <w:abstractNumId w:val="20"/>
  </w:num>
  <w:num w:numId="15">
    <w:abstractNumId w:val="18"/>
  </w:num>
  <w:num w:numId="16">
    <w:abstractNumId w:val="5"/>
  </w:num>
  <w:num w:numId="17">
    <w:abstractNumId w:val="12"/>
  </w:num>
  <w:num w:numId="18">
    <w:abstractNumId w:val="11"/>
  </w:num>
  <w:num w:numId="19">
    <w:abstractNumId w:val="23"/>
  </w:num>
  <w:num w:numId="20">
    <w:abstractNumId w:val="3"/>
  </w:num>
  <w:num w:numId="21">
    <w:abstractNumId w:val="16"/>
  </w:num>
  <w:num w:numId="22">
    <w:abstractNumId w:val="10"/>
  </w:num>
  <w:num w:numId="23">
    <w:abstractNumId w:val="1"/>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23"/>
    <w:rsid w:val="000478E9"/>
    <w:rsid w:val="0017068A"/>
    <w:rsid w:val="001A3D3E"/>
    <w:rsid w:val="001B7407"/>
    <w:rsid w:val="001E0934"/>
    <w:rsid w:val="002054C7"/>
    <w:rsid w:val="00217A90"/>
    <w:rsid w:val="00346B89"/>
    <w:rsid w:val="003771EF"/>
    <w:rsid w:val="003836E7"/>
    <w:rsid w:val="00390387"/>
    <w:rsid w:val="003A2259"/>
    <w:rsid w:val="00404AC2"/>
    <w:rsid w:val="00443223"/>
    <w:rsid w:val="004B3E12"/>
    <w:rsid w:val="00555163"/>
    <w:rsid w:val="005E60E1"/>
    <w:rsid w:val="006A72C5"/>
    <w:rsid w:val="006D0874"/>
    <w:rsid w:val="00745CD1"/>
    <w:rsid w:val="00777398"/>
    <w:rsid w:val="00830BB5"/>
    <w:rsid w:val="008312CD"/>
    <w:rsid w:val="0085492C"/>
    <w:rsid w:val="00872B14"/>
    <w:rsid w:val="008B7CA1"/>
    <w:rsid w:val="009650D0"/>
    <w:rsid w:val="00AC1DB3"/>
    <w:rsid w:val="00B31912"/>
    <w:rsid w:val="00B503FD"/>
    <w:rsid w:val="00BA37DD"/>
    <w:rsid w:val="00BD37A5"/>
    <w:rsid w:val="00BF7147"/>
    <w:rsid w:val="00C16572"/>
    <w:rsid w:val="00C5556D"/>
    <w:rsid w:val="00C677F3"/>
    <w:rsid w:val="00DD6EB4"/>
    <w:rsid w:val="00E71869"/>
    <w:rsid w:val="00F11ADA"/>
    <w:rsid w:val="00FC5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044DE6"/>
  <w15:docId w15:val="{A547D5E6-0468-4077-A201-AF69C15F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223"/>
    <w:rPr>
      <w:rFonts w:ascii="Tahoma" w:hAnsi="Tahoma" w:cs="Tahoma"/>
      <w:sz w:val="16"/>
      <w:szCs w:val="16"/>
    </w:rPr>
  </w:style>
  <w:style w:type="paragraph" w:styleId="Header">
    <w:name w:val="header"/>
    <w:basedOn w:val="Normal"/>
    <w:link w:val="HeaderChar"/>
    <w:uiPriority w:val="99"/>
    <w:unhideWhenUsed/>
    <w:rsid w:val="00443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223"/>
  </w:style>
  <w:style w:type="paragraph" w:styleId="Footer">
    <w:name w:val="footer"/>
    <w:basedOn w:val="Normal"/>
    <w:link w:val="FooterChar"/>
    <w:uiPriority w:val="99"/>
    <w:unhideWhenUsed/>
    <w:rsid w:val="00443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223"/>
  </w:style>
  <w:style w:type="paragraph" w:styleId="ListParagraph">
    <w:name w:val="List Paragraph"/>
    <w:basedOn w:val="Normal"/>
    <w:uiPriority w:val="34"/>
    <w:qFormat/>
    <w:rsid w:val="00443223"/>
    <w:pPr>
      <w:ind w:left="720"/>
      <w:contextualSpacing/>
    </w:pPr>
  </w:style>
  <w:style w:type="table" w:styleId="TableGrid">
    <w:name w:val="Table Grid"/>
    <w:basedOn w:val="TableNormal"/>
    <w:uiPriority w:val="59"/>
    <w:rsid w:val="0077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46B8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ubtitle">
    <w:name w:val="Subtitle"/>
    <w:basedOn w:val="Normal"/>
    <w:next w:val="Normal"/>
    <w:link w:val="SubtitleChar"/>
    <w:uiPriority w:val="11"/>
    <w:qFormat/>
    <w:rsid w:val="00346B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6B8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4DA8A-35BD-434E-9A91-B1C4F9BC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Greater New York Hospital Association</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Kelly</dc:creator>
  <cp:lastModifiedBy>Stephens, Kristin</cp:lastModifiedBy>
  <cp:revision>2</cp:revision>
  <cp:lastPrinted>2016-08-03T15:01:00Z</cp:lastPrinted>
  <dcterms:created xsi:type="dcterms:W3CDTF">2017-08-10T15:51:00Z</dcterms:created>
  <dcterms:modified xsi:type="dcterms:W3CDTF">2017-08-10T15:51:00Z</dcterms:modified>
</cp:coreProperties>
</file>