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BE95" w14:textId="66B355C7" w:rsidR="00443223" w:rsidRPr="006A72C5" w:rsidRDefault="00E01971" w:rsidP="006A72C5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524E86"/>
          <w:sz w:val="26"/>
          <w:szCs w:val="26"/>
        </w:rPr>
        <w:t>“Warm” Handoff Checklist</w:t>
      </w:r>
    </w:p>
    <w:p w14:paraId="77D02F9E" w14:textId="77777777" w:rsidR="001B7407" w:rsidRPr="006A72C5" w:rsidRDefault="001B7407" w:rsidP="006A72C5">
      <w:pPr>
        <w:spacing w:after="0"/>
        <w:rPr>
          <w:rFonts w:ascii="Times New Roman" w:hAnsi="Times New Roman" w:cs="Times New Roman"/>
        </w:rPr>
      </w:pPr>
    </w:p>
    <w:p w14:paraId="6E76AF33" w14:textId="5BD3F077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 xml:space="preserve">Overview of patient’s hospital course </w:t>
      </w:r>
    </w:p>
    <w:p w14:paraId="5A2C18DC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68C287F6" w14:textId="5B32C2FE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Vital s</w:t>
      </w:r>
      <w:r w:rsidRPr="00E01971">
        <w:rPr>
          <w:rFonts w:ascii="Times New Roman" w:hAnsi="Times New Roman" w:cs="Times New Roman"/>
        </w:rPr>
        <w:t>igns</w:t>
      </w:r>
    </w:p>
    <w:p w14:paraId="09E6D29E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772AC09A" w14:textId="7E55FF7B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Medication list (date and time the last dose was given; date and time the next dose is due; high-risk medications; medication allergies)</w:t>
      </w:r>
    </w:p>
    <w:p w14:paraId="3E2BBF8B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2F600B0B" w14:textId="44371E66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Advance directive(s) and Goals of Care, (i.e., Full Code, DNR, DNI, Do Not Hospitalize, MOLST)</w:t>
      </w:r>
    </w:p>
    <w:p w14:paraId="12946CC8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631DE894" w14:textId="11960DB1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Treatment plans</w:t>
      </w:r>
    </w:p>
    <w:p w14:paraId="0D707140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2DB564EA" w14:textId="44980296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High-risk conditions</w:t>
      </w:r>
    </w:p>
    <w:p w14:paraId="22ED357C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01298CAC" w14:textId="16A812AE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Relevant lab and diagnostic testing results, pending or outstanding tests</w:t>
      </w:r>
    </w:p>
    <w:p w14:paraId="320665EC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3A80D47F" w14:textId="48E15D0D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Communication(s) between patient, family members, and caregivers</w:t>
      </w:r>
    </w:p>
    <w:p w14:paraId="7B64CF3B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656F10B4" w14:textId="08BB8C46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Behavioral issues</w:t>
      </w:r>
    </w:p>
    <w:p w14:paraId="70E0B669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77C2BEFF" w14:textId="1E011706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Follow-up appointments that have been or need to be made</w:t>
      </w:r>
    </w:p>
    <w:p w14:paraId="0526295D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240D777B" w14:textId="2ADD007F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Special care needs (e.g. wound care, diet, catheters, infection control issues, skin integrity, fall risk, specialized equipment)</w:t>
      </w:r>
    </w:p>
    <w:p w14:paraId="33AD60FB" w14:textId="77777777" w:rsidR="00E01971" w:rsidRPr="00E01971" w:rsidRDefault="00E01971" w:rsidP="00E01971">
      <w:pPr>
        <w:spacing w:after="0"/>
        <w:rPr>
          <w:rFonts w:ascii="Times New Roman" w:hAnsi="Times New Roman" w:cs="Times New Roman"/>
        </w:rPr>
      </w:pPr>
    </w:p>
    <w:p w14:paraId="1D6E58F9" w14:textId="7B68CE44" w:rsidR="00E01971" w:rsidRPr="00E01971" w:rsidRDefault="00E01971" w:rsidP="00E019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01971">
        <w:rPr>
          <w:rFonts w:ascii="Times New Roman" w:hAnsi="Times New Roman" w:cs="Times New Roman"/>
        </w:rPr>
        <w:t>Hospital follow-up contact information (e.g., PCP or hospitalist name and phone number; specialist name and phone number)</w:t>
      </w:r>
    </w:p>
    <w:p w14:paraId="41F9F0C2" w14:textId="56C57465" w:rsidR="00443223" w:rsidRPr="00E01971" w:rsidRDefault="00443223" w:rsidP="006A72C5">
      <w:pPr>
        <w:spacing w:after="0"/>
        <w:rPr>
          <w:rFonts w:ascii="Times New Roman" w:hAnsi="Times New Roman" w:cs="Times New Roman"/>
        </w:rPr>
      </w:pPr>
    </w:p>
    <w:sectPr w:rsidR="00443223" w:rsidRPr="00E01971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C900A" w14:textId="77777777" w:rsidR="006B1228" w:rsidRDefault="006B1228" w:rsidP="00443223">
      <w:pPr>
        <w:spacing w:after="0" w:line="240" w:lineRule="auto"/>
      </w:pPr>
      <w:r>
        <w:separator/>
      </w:r>
    </w:p>
  </w:endnote>
  <w:endnote w:type="continuationSeparator" w:id="0">
    <w:p w14:paraId="27F8692F" w14:textId="77777777" w:rsidR="006B1228" w:rsidRDefault="006B1228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59BB" w14:textId="77777777" w:rsidR="006B1228" w:rsidRDefault="006B1228" w:rsidP="00443223">
      <w:pPr>
        <w:spacing w:after="0" w:line="240" w:lineRule="auto"/>
      </w:pPr>
      <w:r>
        <w:separator/>
      </w:r>
    </w:p>
  </w:footnote>
  <w:footnote w:type="continuationSeparator" w:id="0">
    <w:p w14:paraId="4BD82252" w14:textId="77777777" w:rsidR="006B1228" w:rsidRDefault="006B1228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BC64" w14:textId="77777777" w:rsidR="006A72C5" w:rsidRPr="006A72C5" w:rsidRDefault="006A72C5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656"/>
    <w:multiLevelType w:val="hybridMultilevel"/>
    <w:tmpl w:val="EA045904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478E9"/>
    <w:rsid w:val="001B7407"/>
    <w:rsid w:val="003771EF"/>
    <w:rsid w:val="003836E7"/>
    <w:rsid w:val="00443223"/>
    <w:rsid w:val="006A72C5"/>
    <w:rsid w:val="006B1228"/>
    <w:rsid w:val="006D0874"/>
    <w:rsid w:val="008312CD"/>
    <w:rsid w:val="00891C9E"/>
    <w:rsid w:val="008B7CA1"/>
    <w:rsid w:val="00B41FF4"/>
    <w:rsid w:val="00D01755"/>
    <w:rsid w:val="00E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C5BE6"/>
  <w15:docId w15:val="{92659B80-7BA0-4B1F-9B13-00D8FA75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BC1-2934-48CF-937C-A6769762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2017-08-09T18:45:00Z</dcterms:created>
  <dcterms:modified xsi:type="dcterms:W3CDTF">2017-08-09T18:45:00Z</dcterms:modified>
</cp:coreProperties>
</file>