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0642" w14:textId="77777777" w:rsidR="003910AF" w:rsidRDefault="003910AF" w:rsidP="006A72C5">
      <w:pPr>
        <w:spacing w:after="0"/>
        <w:jc w:val="center"/>
        <w:rPr>
          <w:rFonts w:ascii="Arial" w:hAnsi="Arial" w:cs="Arial"/>
          <w:b/>
          <w:color w:val="524E86"/>
          <w:sz w:val="26"/>
          <w:szCs w:val="26"/>
        </w:rPr>
      </w:pPr>
      <w:bookmarkStart w:id="0" w:name="_GoBack"/>
      <w:bookmarkEnd w:id="0"/>
      <w:r>
        <w:rPr>
          <w:rFonts w:ascii="Arial" w:hAnsi="Arial" w:cs="Arial"/>
          <w:b/>
          <w:color w:val="524E86"/>
          <w:sz w:val="26"/>
          <w:szCs w:val="26"/>
        </w:rPr>
        <w:t xml:space="preserve">Hospital Discharge to SNF Admission: </w:t>
      </w:r>
    </w:p>
    <w:p w14:paraId="55C4BE95" w14:textId="4775C6A7" w:rsidR="00443223" w:rsidRPr="006A72C5" w:rsidRDefault="003910AF" w:rsidP="006A72C5">
      <w:pPr>
        <w:spacing w:after="0"/>
        <w:jc w:val="center"/>
        <w:rPr>
          <w:rFonts w:ascii="Arial" w:hAnsi="Arial" w:cs="Arial"/>
          <w:b/>
          <w:color w:val="524E86"/>
          <w:sz w:val="26"/>
          <w:szCs w:val="26"/>
        </w:rPr>
      </w:pPr>
      <w:r>
        <w:rPr>
          <w:rFonts w:ascii="Arial" w:hAnsi="Arial" w:cs="Arial"/>
          <w:b/>
          <w:color w:val="524E86"/>
          <w:sz w:val="26"/>
          <w:szCs w:val="26"/>
        </w:rPr>
        <w:t>Prompts to Guide Process Mapping</w:t>
      </w:r>
    </w:p>
    <w:p w14:paraId="77D02F9E" w14:textId="77777777" w:rsidR="001B7407" w:rsidRPr="006A72C5" w:rsidRDefault="001B7407" w:rsidP="006A72C5">
      <w:pPr>
        <w:spacing w:after="0"/>
        <w:rPr>
          <w:rFonts w:ascii="Times New Roman" w:hAnsi="Times New Roman" w:cs="Times New Roman"/>
        </w:rPr>
      </w:pPr>
    </w:p>
    <w:p w14:paraId="071C0169" w14:textId="0C79A44F" w:rsidR="003910AF" w:rsidRPr="003910AF" w:rsidRDefault="003910AF" w:rsidP="003910AF">
      <w:pPr>
        <w:spacing w:after="0"/>
        <w:rPr>
          <w:rFonts w:ascii="Times New Roman" w:hAnsi="Times New Roman" w:cs="Times New Roman"/>
          <w:b/>
          <w:color w:val="524E86"/>
        </w:rPr>
      </w:pPr>
      <w:r>
        <w:rPr>
          <w:rFonts w:ascii="Times New Roman" w:hAnsi="Times New Roman" w:cs="Times New Roman"/>
          <w:b/>
          <w:color w:val="524E86"/>
        </w:rPr>
        <w:t>Overarching Themes t</w:t>
      </w:r>
      <w:r w:rsidRPr="003910AF">
        <w:rPr>
          <w:rFonts w:ascii="Times New Roman" w:hAnsi="Times New Roman" w:cs="Times New Roman"/>
          <w:b/>
          <w:color w:val="524E86"/>
        </w:rPr>
        <w:t>o Consider:</w:t>
      </w:r>
    </w:p>
    <w:p w14:paraId="586ED250" w14:textId="07F0D8A3" w:rsidR="003910AF" w:rsidRPr="003910AF" w:rsidRDefault="003910AF" w:rsidP="003910AF">
      <w:pPr>
        <w:pStyle w:val="ListParagraph"/>
        <w:numPr>
          <w:ilvl w:val="0"/>
          <w:numId w:val="13"/>
        </w:numPr>
        <w:spacing w:after="0"/>
        <w:rPr>
          <w:rFonts w:ascii="Times New Roman" w:hAnsi="Times New Roman" w:cs="Times New Roman"/>
        </w:rPr>
      </w:pPr>
      <w:r w:rsidRPr="003910AF">
        <w:rPr>
          <w:rFonts w:ascii="Times New Roman" w:hAnsi="Times New Roman" w:cs="Times New Roman"/>
          <w:color w:val="524E86"/>
        </w:rPr>
        <w:t>Timing/Shifts:</w:t>
      </w:r>
      <w:r w:rsidRPr="003910AF">
        <w:rPr>
          <w:rFonts w:ascii="Times New Roman" w:hAnsi="Times New Roman" w:cs="Times New Roman"/>
        </w:rPr>
        <w:t xml:space="preserve"> Does this occur 24/7 or only on weekdays 9-5 p</w:t>
      </w:r>
      <w:r w:rsidR="00426EA0">
        <w:rPr>
          <w:rFonts w:ascii="Times New Roman" w:hAnsi="Times New Roman" w:cs="Times New Roman"/>
        </w:rPr>
        <w:t>m? Are we relying on one person? D</w:t>
      </w:r>
      <w:r w:rsidRPr="003910AF">
        <w:rPr>
          <w:rFonts w:ascii="Times New Roman" w:hAnsi="Times New Roman" w:cs="Times New Roman"/>
        </w:rPr>
        <w:t>o we have contingency plans?</w:t>
      </w:r>
    </w:p>
    <w:p w14:paraId="2E87379B" w14:textId="0E1CDFE5" w:rsidR="003910AF" w:rsidRPr="003910AF" w:rsidRDefault="003910AF" w:rsidP="003910AF">
      <w:pPr>
        <w:pStyle w:val="ListParagraph"/>
        <w:numPr>
          <w:ilvl w:val="0"/>
          <w:numId w:val="13"/>
        </w:numPr>
        <w:spacing w:after="0"/>
        <w:rPr>
          <w:rFonts w:ascii="Times New Roman" w:hAnsi="Times New Roman" w:cs="Times New Roman"/>
        </w:rPr>
      </w:pPr>
      <w:r w:rsidRPr="003910AF">
        <w:rPr>
          <w:rFonts w:ascii="Times New Roman" w:hAnsi="Times New Roman" w:cs="Times New Roman"/>
          <w:color w:val="524E86"/>
        </w:rPr>
        <w:t>Ideal vs. Actual:</w:t>
      </w:r>
      <w:r w:rsidRPr="003910AF">
        <w:rPr>
          <w:rFonts w:ascii="Times New Roman" w:hAnsi="Times New Roman" w:cs="Times New Roman"/>
        </w:rPr>
        <w:t xml:space="preserve"> Are we discussing the ideal process or what will likely happen?</w:t>
      </w:r>
    </w:p>
    <w:p w14:paraId="146D0868" w14:textId="67292547" w:rsidR="003910AF" w:rsidRPr="003910AF" w:rsidRDefault="003910AF" w:rsidP="003910AF">
      <w:pPr>
        <w:pStyle w:val="ListParagraph"/>
        <w:numPr>
          <w:ilvl w:val="0"/>
          <w:numId w:val="13"/>
        </w:numPr>
        <w:spacing w:after="0"/>
        <w:rPr>
          <w:rFonts w:ascii="Times New Roman" w:hAnsi="Times New Roman" w:cs="Times New Roman"/>
        </w:rPr>
      </w:pPr>
      <w:r w:rsidRPr="003910AF">
        <w:rPr>
          <w:rFonts w:ascii="Times New Roman" w:hAnsi="Times New Roman" w:cs="Times New Roman"/>
          <w:color w:val="524E86"/>
        </w:rPr>
        <w:t>Roadblocks/Dependent Tasks:</w:t>
      </w:r>
      <w:r w:rsidRPr="003910AF">
        <w:rPr>
          <w:rFonts w:ascii="Times New Roman" w:hAnsi="Times New Roman" w:cs="Times New Roman"/>
        </w:rPr>
        <w:t xml:space="preserve"> Are there specific items (e.g. authorizations) that create roadblocks or barriers in the process, as they are dependent on other processes and can prevent things from moving forward?</w:t>
      </w:r>
    </w:p>
    <w:p w14:paraId="35E8421E" w14:textId="1196B134" w:rsidR="003910AF" w:rsidRPr="003910AF" w:rsidRDefault="003910AF" w:rsidP="003910AF">
      <w:pPr>
        <w:pStyle w:val="ListParagraph"/>
        <w:numPr>
          <w:ilvl w:val="0"/>
          <w:numId w:val="13"/>
        </w:numPr>
        <w:spacing w:after="0"/>
        <w:rPr>
          <w:rFonts w:ascii="Times New Roman" w:hAnsi="Times New Roman" w:cs="Times New Roman"/>
        </w:rPr>
      </w:pPr>
      <w:r w:rsidRPr="003910AF">
        <w:rPr>
          <w:rFonts w:ascii="Times New Roman" w:hAnsi="Times New Roman" w:cs="Times New Roman"/>
          <w:color w:val="524E86"/>
        </w:rPr>
        <w:t>Communication Mechanisms:</w:t>
      </w:r>
      <w:r w:rsidRPr="003910AF">
        <w:rPr>
          <w:rFonts w:ascii="Times New Roman" w:hAnsi="Times New Roman" w:cs="Times New Roman"/>
        </w:rPr>
        <w:t xml:space="preserve"> What communication systems are being used (e.g. landline, pager, fax, secure email, special dedicated hotline, mobile phone)?</w:t>
      </w:r>
    </w:p>
    <w:p w14:paraId="31A11FE6" w14:textId="77777777" w:rsidR="003910AF" w:rsidRDefault="003910AF" w:rsidP="003910AF">
      <w:pPr>
        <w:spacing w:after="0"/>
        <w:rPr>
          <w:rFonts w:ascii="Times New Roman" w:hAnsi="Times New Roman" w:cs="Times New Roman"/>
        </w:rPr>
      </w:pPr>
    </w:p>
    <w:p w14:paraId="2A3D458D" w14:textId="07811407" w:rsidR="003910AF" w:rsidRPr="003910AF" w:rsidRDefault="003910AF" w:rsidP="003910AF">
      <w:pPr>
        <w:spacing w:after="0"/>
        <w:rPr>
          <w:rFonts w:ascii="Times New Roman" w:hAnsi="Times New Roman" w:cs="Times New Roman"/>
          <w:b/>
          <w:color w:val="524E86"/>
        </w:rPr>
      </w:pPr>
      <w:r w:rsidRPr="003910AF">
        <w:rPr>
          <w:rFonts w:ascii="Times New Roman" w:hAnsi="Times New Roman" w:cs="Times New Roman"/>
          <w:b/>
          <w:color w:val="524E86"/>
        </w:rPr>
        <w:t>Specific Questions:</w:t>
      </w:r>
    </w:p>
    <w:p w14:paraId="0BA20519" w14:textId="27072980" w:rsidR="003910AF" w:rsidRPr="003910AF" w:rsidRDefault="003910AF" w:rsidP="003910AF">
      <w:pPr>
        <w:pStyle w:val="ListParagraph"/>
        <w:numPr>
          <w:ilvl w:val="0"/>
          <w:numId w:val="15"/>
        </w:numPr>
        <w:spacing w:after="0"/>
        <w:rPr>
          <w:rFonts w:ascii="Times New Roman" w:hAnsi="Times New Roman" w:cs="Times New Roman"/>
        </w:rPr>
      </w:pPr>
      <w:r w:rsidRPr="003910AF">
        <w:rPr>
          <w:rFonts w:ascii="Times New Roman" w:hAnsi="Times New Roman" w:cs="Times New Roman"/>
          <w:color w:val="524E86"/>
        </w:rPr>
        <w:t>The decision to Discharge to an SNF:</w:t>
      </w:r>
      <w:r w:rsidRPr="003910AF">
        <w:rPr>
          <w:rFonts w:ascii="Times New Roman" w:hAnsi="Times New Roman" w:cs="Times New Roman"/>
        </w:rPr>
        <w:t xml:space="preserve"> Once the decision to discharge takes place, what are the critical steps that take place?</w:t>
      </w:r>
    </w:p>
    <w:p w14:paraId="61AA3F83" w14:textId="3F2AACEE" w:rsidR="003910AF" w:rsidRPr="003910AF" w:rsidRDefault="003910AF" w:rsidP="003910AF">
      <w:pPr>
        <w:pStyle w:val="ListParagraph"/>
        <w:numPr>
          <w:ilvl w:val="0"/>
          <w:numId w:val="17"/>
        </w:numPr>
        <w:spacing w:after="0"/>
        <w:ind w:left="1440"/>
        <w:rPr>
          <w:rFonts w:ascii="Times New Roman" w:hAnsi="Times New Roman" w:cs="Times New Roman"/>
        </w:rPr>
      </w:pPr>
      <w:r w:rsidRPr="003910AF">
        <w:rPr>
          <w:rFonts w:ascii="Times New Roman" w:hAnsi="Times New Roman" w:cs="Times New Roman"/>
        </w:rPr>
        <w:t>Evaluations/Medical Clearance</w:t>
      </w:r>
    </w:p>
    <w:p w14:paraId="5B535D9A" w14:textId="1ED1C246" w:rsidR="003910AF" w:rsidRPr="003910AF" w:rsidRDefault="003910AF" w:rsidP="003910AF">
      <w:pPr>
        <w:pStyle w:val="ListParagraph"/>
        <w:numPr>
          <w:ilvl w:val="0"/>
          <w:numId w:val="19"/>
        </w:numPr>
        <w:spacing w:after="0"/>
        <w:ind w:left="2160"/>
        <w:rPr>
          <w:rFonts w:ascii="Times New Roman" w:hAnsi="Times New Roman" w:cs="Times New Roman"/>
        </w:rPr>
      </w:pPr>
      <w:r w:rsidRPr="003910AF">
        <w:rPr>
          <w:rFonts w:ascii="Times New Roman" w:hAnsi="Times New Roman" w:cs="Times New Roman"/>
        </w:rPr>
        <w:t>Is a rehabilitation consultation or PT evaluation needed? When does this occur? What other documentation and authorizations are required?</w:t>
      </w:r>
    </w:p>
    <w:p w14:paraId="283AD50F" w14:textId="7016C26E" w:rsidR="003910AF" w:rsidRPr="003910AF" w:rsidRDefault="003910AF" w:rsidP="003910AF">
      <w:pPr>
        <w:pStyle w:val="ListParagraph"/>
        <w:numPr>
          <w:ilvl w:val="0"/>
          <w:numId w:val="19"/>
        </w:numPr>
        <w:spacing w:after="0"/>
        <w:ind w:left="2160"/>
        <w:rPr>
          <w:rFonts w:ascii="Times New Roman" w:hAnsi="Times New Roman" w:cs="Times New Roman"/>
        </w:rPr>
      </w:pPr>
      <w:r w:rsidRPr="003910AF">
        <w:rPr>
          <w:rFonts w:ascii="Times New Roman" w:hAnsi="Times New Roman" w:cs="Times New Roman"/>
        </w:rPr>
        <w:t>Is psychiatric clearance required? Who conducts this?</w:t>
      </w:r>
    </w:p>
    <w:p w14:paraId="740C5A71" w14:textId="611B9F23" w:rsidR="003910AF" w:rsidRPr="003910AF" w:rsidRDefault="003910AF" w:rsidP="003910AF">
      <w:pPr>
        <w:pStyle w:val="ListParagraph"/>
        <w:numPr>
          <w:ilvl w:val="0"/>
          <w:numId w:val="17"/>
        </w:numPr>
        <w:spacing w:after="0"/>
        <w:ind w:left="1440"/>
        <w:rPr>
          <w:rFonts w:ascii="Times New Roman" w:hAnsi="Times New Roman" w:cs="Times New Roman"/>
        </w:rPr>
      </w:pPr>
      <w:r w:rsidRPr="003910AF">
        <w:rPr>
          <w:rFonts w:ascii="Times New Roman" w:hAnsi="Times New Roman" w:cs="Times New Roman"/>
        </w:rPr>
        <w:t>Facility Identification and Selection</w:t>
      </w:r>
    </w:p>
    <w:p w14:paraId="18F69185" w14:textId="069B7FF9" w:rsidR="003910AF" w:rsidRPr="003910AF" w:rsidRDefault="003910AF" w:rsidP="003910AF">
      <w:pPr>
        <w:pStyle w:val="ListParagraph"/>
        <w:numPr>
          <w:ilvl w:val="0"/>
          <w:numId w:val="21"/>
        </w:numPr>
        <w:spacing w:after="0"/>
        <w:ind w:left="2160"/>
        <w:rPr>
          <w:rFonts w:ascii="Times New Roman" w:hAnsi="Times New Roman" w:cs="Times New Roman"/>
        </w:rPr>
      </w:pPr>
      <w:r w:rsidRPr="003910AF">
        <w:rPr>
          <w:rFonts w:ascii="Times New Roman" w:hAnsi="Times New Roman" w:cs="Times New Roman"/>
        </w:rPr>
        <w:t>What is the facility selection process? When does the conversation with patient, family/caregiver about facility selection occur?</w:t>
      </w:r>
    </w:p>
    <w:p w14:paraId="46396785" w14:textId="168933AC" w:rsidR="003910AF" w:rsidRPr="003910AF" w:rsidRDefault="003910AF" w:rsidP="003910AF">
      <w:pPr>
        <w:pStyle w:val="ListParagraph"/>
        <w:numPr>
          <w:ilvl w:val="0"/>
          <w:numId w:val="21"/>
        </w:numPr>
        <w:spacing w:after="0"/>
        <w:ind w:left="2160"/>
        <w:rPr>
          <w:rFonts w:ascii="Times New Roman" w:hAnsi="Times New Roman" w:cs="Times New Roman"/>
        </w:rPr>
      </w:pPr>
      <w:r w:rsidRPr="003910AF">
        <w:rPr>
          <w:rFonts w:ascii="Times New Roman" w:hAnsi="Times New Roman" w:cs="Times New Roman"/>
        </w:rPr>
        <w:t>How do you ensure that the facility has the capabilities to meet the patient’s special needs?</w:t>
      </w:r>
    </w:p>
    <w:p w14:paraId="234528BE" w14:textId="1FDFB9C7" w:rsidR="003910AF" w:rsidRPr="003910AF" w:rsidRDefault="003910AF" w:rsidP="003910AF">
      <w:pPr>
        <w:pStyle w:val="ListParagraph"/>
        <w:numPr>
          <w:ilvl w:val="0"/>
          <w:numId w:val="17"/>
        </w:numPr>
        <w:spacing w:after="0"/>
        <w:ind w:left="1440"/>
        <w:rPr>
          <w:rFonts w:ascii="Times New Roman" w:hAnsi="Times New Roman" w:cs="Times New Roman"/>
        </w:rPr>
      </w:pPr>
      <w:r w:rsidRPr="003910AF">
        <w:rPr>
          <w:rFonts w:ascii="Times New Roman" w:hAnsi="Times New Roman" w:cs="Times New Roman"/>
        </w:rPr>
        <w:t>PRI Process</w:t>
      </w:r>
    </w:p>
    <w:p w14:paraId="2F38C92E" w14:textId="7BEC2C3F" w:rsidR="003910AF" w:rsidRPr="003910AF" w:rsidRDefault="003910AF" w:rsidP="003910AF">
      <w:pPr>
        <w:pStyle w:val="ListParagraph"/>
        <w:numPr>
          <w:ilvl w:val="0"/>
          <w:numId w:val="22"/>
        </w:numPr>
        <w:spacing w:after="0"/>
        <w:ind w:left="2160"/>
        <w:rPr>
          <w:rFonts w:ascii="Times New Roman" w:hAnsi="Times New Roman" w:cs="Times New Roman"/>
        </w:rPr>
      </w:pPr>
      <w:r w:rsidRPr="003910AF">
        <w:rPr>
          <w:rFonts w:ascii="Times New Roman" w:hAnsi="Times New Roman" w:cs="Times New Roman"/>
        </w:rPr>
        <w:t>Who completes this?  Does this person work certain shifts? Does this process occur 24/7?</w:t>
      </w:r>
    </w:p>
    <w:p w14:paraId="308AC07B" w14:textId="41B196A8" w:rsidR="003910AF" w:rsidRPr="003910AF" w:rsidRDefault="003910AF" w:rsidP="003910AF">
      <w:pPr>
        <w:pStyle w:val="ListParagraph"/>
        <w:numPr>
          <w:ilvl w:val="0"/>
          <w:numId w:val="22"/>
        </w:numPr>
        <w:spacing w:after="0"/>
        <w:ind w:left="2160"/>
        <w:rPr>
          <w:rFonts w:ascii="Times New Roman" w:hAnsi="Times New Roman" w:cs="Times New Roman"/>
        </w:rPr>
      </w:pPr>
      <w:r w:rsidRPr="003910AF">
        <w:rPr>
          <w:rFonts w:ascii="Times New Roman" w:hAnsi="Times New Roman" w:cs="Times New Roman"/>
        </w:rPr>
        <w:t>How does this work? What is the turnaround time?</w:t>
      </w:r>
    </w:p>
    <w:p w14:paraId="5606EF32" w14:textId="344370E3" w:rsidR="003910AF" w:rsidRPr="003910AF" w:rsidRDefault="003910AF" w:rsidP="003910AF">
      <w:pPr>
        <w:pStyle w:val="ListParagraph"/>
        <w:numPr>
          <w:ilvl w:val="0"/>
          <w:numId w:val="22"/>
        </w:numPr>
        <w:spacing w:after="0"/>
        <w:ind w:left="2160"/>
        <w:rPr>
          <w:rFonts w:ascii="Times New Roman" w:hAnsi="Times New Roman" w:cs="Times New Roman"/>
        </w:rPr>
      </w:pPr>
      <w:r w:rsidRPr="003910AF">
        <w:rPr>
          <w:rFonts w:ascii="Times New Roman" w:hAnsi="Times New Roman" w:cs="Times New Roman"/>
        </w:rPr>
        <w:t xml:space="preserve">What other authorizations need to be obtained (e.g. insurance)? </w:t>
      </w:r>
    </w:p>
    <w:p w14:paraId="63133A10" w14:textId="51320977" w:rsidR="003910AF" w:rsidRPr="003910AF" w:rsidRDefault="003910AF" w:rsidP="003910AF">
      <w:pPr>
        <w:pStyle w:val="ListParagraph"/>
        <w:numPr>
          <w:ilvl w:val="0"/>
          <w:numId w:val="22"/>
        </w:numPr>
        <w:spacing w:after="0"/>
        <w:ind w:left="2160"/>
        <w:rPr>
          <w:rFonts w:ascii="Times New Roman" w:hAnsi="Times New Roman" w:cs="Times New Roman"/>
        </w:rPr>
      </w:pPr>
      <w:r w:rsidRPr="003910AF">
        <w:rPr>
          <w:rFonts w:ascii="Times New Roman" w:hAnsi="Times New Roman" w:cs="Times New Roman"/>
        </w:rPr>
        <w:t>What are the barriers?</w:t>
      </w:r>
    </w:p>
    <w:p w14:paraId="73A75D0A" w14:textId="6DEEA7BF" w:rsidR="003910AF" w:rsidRPr="003910AF" w:rsidRDefault="003910AF" w:rsidP="003910AF">
      <w:pPr>
        <w:pStyle w:val="ListParagraph"/>
        <w:numPr>
          <w:ilvl w:val="0"/>
          <w:numId w:val="22"/>
        </w:numPr>
        <w:spacing w:after="0"/>
        <w:ind w:left="2160"/>
        <w:rPr>
          <w:rFonts w:ascii="Times New Roman" w:hAnsi="Times New Roman" w:cs="Times New Roman"/>
        </w:rPr>
      </w:pPr>
      <w:r w:rsidRPr="003910AF">
        <w:rPr>
          <w:rFonts w:ascii="Times New Roman" w:hAnsi="Times New Roman" w:cs="Times New Roman"/>
        </w:rPr>
        <w:t>How does this differ based on a patient’s insurance?</w:t>
      </w:r>
    </w:p>
    <w:p w14:paraId="53E3D386" w14:textId="614DF1B8" w:rsidR="003910AF" w:rsidRPr="007F7558" w:rsidRDefault="003910AF" w:rsidP="003910AF">
      <w:pPr>
        <w:pStyle w:val="ListParagraph"/>
        <w:numPr>
          <w:ilvl w:val="0"/>
          <w:numId w:val="22"/>
        </w:numPr>
        <w:spacing w:after="0"/>
        <w:ind w:left="2160"/>
        <w:rPr>
          <w:rFonts w:ascii="Times New Roman" w:hAnsi="Times New Roman" w:cs="Times New Roman"/>
        </w:rPr>
      </w:pPr>
      <w:r w:rsidRPr="003910AF">
        <w:rPr>
          <w:rFonts w:ascii="Times New Roman" w:hAnsi="Times New Roman" w:cs="Times New Roman"/>
        </w:rPr>
        <w:t>What happens if no facilities accept the patient?</w:t>
      </w:r>
    </w:p>
    <w:p w14:paraId="6636AA7F" w14:textId="2DF2C5EB" w:rsidR="003910AF" w:rsidRPr="003910AF" w:rsidRDefault="003910AF" w:rsidP="003910AF">
      <w:pPr>
        <w:pStyle w:val="ListParagraph"/>
        <w:numPr>
          <w:ilvl w:val="0"/>
          <w:numId w:val="15"/>
        </w:numPr>
        <w:spacing w:after="0"/>
        <w:rPr>
          <w:rFonts w:ascii="Times New Roman" w:hAnsi="Times New Roman" w:cs="Times New Roman"/>
        </w:rPr>
      </w:pPr>
      <w:r w:rsidRPr="007F7558">
        <w:rPr>
          <w:rFonts w:ascii="Times New Roman" w:hAnsi="Times New Roman" w:cs="Times New Roman"/>
          <w:color w:val="524E86"/>
        </w:rPr>
        <w:t>SNF Selection Confirmed, Finalizing the discharge and Transfer Process:</w:t>
      </w:r>
      <w:r w:rsidRPr="003910AF">
        <w:rPr>
          <w:rFonts w:ascii="Times New Roman" w:hAnsi="Times New Roman" w:cs="Times New Roman"/>
        </w:rPr>
        <w:t xml:space="preserve"> Once the SNF selection is confirmed what are the next steps to finalize the discharge and transfer process?</w:t>
      </w:r>
    </w:p>
    <w:p w14:paraId="5A37BCC7" w14:textId="063F06E0" w:rsidR="003910AF" w:rsidRPr="007F7558" w:rsidRDefault="003910AF" w:rsidP="007F7558">
      <w:pPr>
        <w:pStyle w:val="ListParagraph"/>
        <w:numPr>
          <w:ilvl w:val="0"/>
          <w:numId w:val="23"/>
        </w:numPr>
        <w:spacing w:after="0"/>
        <w:ind w:left="1440"/>
        <w:rPr>
          <w:rFonts w:ascii="Times New Roman" w:hAnsi="Times New Roman" w:cs="Times New Roman"/>
        </w:rPr>
      </w:pPr>
      <w:r w:rsidRPr="007F7558">
        <w:rPr>
          <w:rFonts w:ascii="Times New Roman" w:hAnsi="Times New Roman" w:cs="Times New Roman"/>
        </w:rPr>
        <w:t>Finalizing the Discharge Process</w:t>
      </w:r>
    </w:p>
    <w:p w14:paraId="2751F4B0" w14:textId="25EC5B2F" w:rsidR="003910AF" w:rsidRPr="007F7558" w:rsidRDefault="003910AF" w:rsidP="007F7558">
      <w:pPr>
        <w:pStyle w:val="ListParagraph"/>
        <w:numPr>
          <w:ilvl w:val="0"/>
          <w:numId w:val="24"/>
        </w:numPr>
        <w:spacing w:after="0"/>
        <w:ind w:left="2160"/>
        <w:rPr>
          <w:rFonts w:ascii="Times New Roman" w:hAnsi="Times New Roman" w:cs="Times New Roman"/>
        </w:rPr>
      </w:pPr>
      <w:r w:rsidRPr="007F7558">
        <w:rPr>
          <w:rFonts w:ascii="Times New Roman" w:hAnsi="Times New Roman" w:cs="Times New Roman"/>
        </w:rPr>
        <w:t>Who is shepherding this process? Are they shift based, what happens on off hours?</w:t>
      </w:r>
    </w:p>
    <w:p w14:paraId="0E24C7FA" w14:textId="7772E3A7" w:rsidR="003910AF" w:rsidRPr="007F7558" w:rsidRDefault="003910AF" w:rsidP="007F7558">
      <w:pPr>
        <w:pStyle w:val="ListParagraph"/>
        <w:numPr>
          <w:ilvl w:val="0"/>
          <w:numId w:val="24"/>
        </w:numPr>
        <w:spacing w:after="0"/>
        <w:ind w:left="2160"/>
        <w:rPr>
          <w:rFonts w:ascii="Times New Roman" w:hAnsi="Times New Roman" w:cs="Times New Roman"/>
        </w:rPr>
      </w:pPr>
      <w:r w:rsidRPr="007F7558">
        <w:rPr>
          <w:rFonts w:ascii="Times New Roman" w:hAnsi="Times New Roman" w:cs="Times New Roman"/>
        </w:rPr>
        <w:t>What other activities need to take place?</w:t>
      </w:r>
    </w:p>
    <w:p w14:paraId="3418729A" w14:textId="0D9465BF" w:rsidR="003910AF" w:rsidRPr="007F7558" w:rsidRDefault="003910AF" w:rsidP="007F7558">
      <w:pPr>
        <w:pStyle w:val="ListParagraph"/>
        <w:numPr>
          <w:ilvl w:val="0"/>
          <w:numId w:val="24"/>
        </w:numPr>
        <w:spacing w:after="0"/>
        <w:ind w:left="2160"/>
        <w:rPr>
          <w:rFonts w:ascii="Times New Roman" w:hAnsi="Times New Roman" w:cs="Times New Roman"/>
        </w:rPr>
      </w:pPr>
      <w:r w:rsidRPr="007F7558">
        <w:rPr>
          <w:rFonts w:ascii="Times New Roman" w:hAnsi="Times New Roman" w:cs="Times New Roman"/>
        </w:rPr>
        <w:t>Are there any barriers?</w:t>
      </w:r>
    </w:p>
    <w:p w14:paraId="28F13AF0" w14:textId="5F0DF735" w:rsidR="003910AF" w:rsidRPr="007F7558" w:rsidRDefault="003910AF" w:rsidP="007F7558">
      <w:pPr>
        <w:pStyle w:val="ListParagraph"/>
        <w:numPr>
          <w:ilvl w:val="0"/>
          <w:numId w:val="23"/>
        </w:numPr>
        <w:spacing w:after="0"/>
        <w:ind w:left="1440"/>
        <w:rPr>
          <w:rFonts w:ascii="Times New Roman" w:hAnsi="Times New Roman" w:cs="Times New Roman"/>
        </w:rPr>
      </w:pPr>
      <w:r w:rsidRPr="007F7558">
        <w:rPr>
          <w:rFonts w:ascii="Times New Roman" w:hAnsi="Times New Roman" w:cs="Times New Roman"/>
        </w:rPr>
        <w:t>Transfer Process</w:t>
      </w:r>
    </w:p>
    <w:p w14:paraId="496EDD7B" w14:textId="58EA58B9" w:rsidR="003910AF" w:rsidRPr="007F7558" w:rsidRDefault="003910AF" w:rsidP="007F7558">
      <w:pPr>
        <w:pStyle w:val="ListParagraph"/>
        <w:numPr>
          <w:ilvl w:val="0"/>
          <w:numId w:val="25"/>
        </w:numPr>
        <w:spacing w:after="0"/>
        <w:ind w:left="2160"/>
        <w:rPr>
          <w:rFonts w:ascii="Times New Roman" w:hAnsi="Times New Roman" w:cs="Times New Roman"/>
        </w:rPr>
      </w:pPr>
      <w:r w:rsidRPr="007F7558">
        <w:rPr>
          <w:rFonts w:ascii="Times New Roman" w:hAnsi="Times New Roman" w:cs="Times New Roman"/>
        </w:rPr>
        <w:t>What is the process for transfer and identifying transport?</w:t>
      </w:r>
    </w:p>
    <w:p w14:paraId="3D339EC9" w14:textId="315A8D4C" w:rsidR="003910AF" w:rsidRPr="007F7558" w:rsidRDefault="003910AF" w:rsidP="007F7558">
      <w:pPr>
        <w:pStyle w:val="ListParagraph"/>
        <w:numPr>
          <w:ilvl w:val="0"/>
          <w:numId w:val="25"/>
        </w:numPr>
        <w:spacing w:after="0"/>
        <w:ind w:left="2160"/>
        <w:rPr>
          <w:rFonts w:ascii="Times New Roman" w:hAnsi="Times New Roman" w:cs="Times New Roman"/>
        </w:rPr>
      </w:pPr>
      <w:r w:rsidRPr="007F7558">
        <w:rPr>
          <w:rFonts w:ascii="Times New Roman" w:hAnsi="Times New Roman" w:cs="Times New Roman"/>
        </w:rPr>
        <w:lastRenderedPageBreak/>
        <w:t>Who prepares and bundles the patient’s information for transfer to the next care facility?  Is it done all at once, it is it done in steps? It what formats is transmitted, e.g. fax, electronic, paper?</w:t>
      </w:r>
    </w:p>
    <w:p w14:paraId="656AF3BB" w14:textId="1BBD6474" w:rsidR="003910AF" w:rsidRPr="007F7558" w:rsidRDefault="003910AF" w:rsidP="003910AF">
      <w:pPr>
        <w:pStyle w:val="ListParagraph"/>
        <w:numPr>
          <w:ilvl w:val="0"/>
          <w:numId w:val="25"/>
        </w:numPr>
        <w:spacing w:after="0"/>
        <w:ind w:left="2160"/>
        <w:rPr>
          <w:rFonts w:ascii="Times New Roman" w:hAnsi="Times New Roman" w:cs="Times New Roman"/>
        </w:rPr>
      </w:pPr>
      <w:r w:rsidRPr="007F7558">
        <w:rPr>
          <w:rFonts w:ascii="Times New Roman" w:hAnsi="Times New Roman" w:cs="Times New Roman"/>
        </w:rPr>
        <w:t>What verbal communications that occur between the hospital and the facility before transport transferring the patient? How, when?</w:t>
      </w:r>
    </w:p>
    <w:p w14:paraId="5315371C" w14:textId="12F6D1DE" w:rsidR="003910AF" w:rsidRPr="007F7558" w:rsidRDefault="003910AF" w:rsidP="007F7558">
      <w:pPr>
        <w:pStyle w:val="ListParagraph"/>
        <w:numPr>
          <w:ilvl w:val="0"/>
          <w:numId w:val="15"/>
        </w:numPr>
        <w:spacing w:after="0"/>
        <w:rPr>
          <w:rFonts w:ascii="Times New Roman" w:hAnsi="Times New Roman" w:cs="Times New Roman"/>
        </w:rPr>
      </w:pPr>
      <w:r w:rsidRPr="007F7558">
        <w:rPr>
          <w:rFonts w:ascii="Times New Roman" w:hAnsi="Times New Roman" w:cs="Times New Roman"/>
          <w:color w:val="524E86"/>
        </w:rPr>
        <w:t>Arrival in the Nursing Home:</w:t>
      </w:r>
      <w:r w:rsidRPr="007F7558">
        <w:rPr>
          <w:rFonts w:ascii="Times New Roman" w:hAnsi="Times New Roman" w:cs="Times New Roman"/>
        </w:rPr>
        <w:t xml:space="preserve"> Once a patient arrives at a nursing facility, what is the process?</w:t>
      </w:r>
    </w:p>
    <w:p w14:paraId="6FEFFDCB" w14:textId="3A1E2AD5" w:rsidR="003910AF" w:rsidRPr="00AF519D" w:rsidRDefault="003910AF" w:rsidP="00AF519D">
      <w:pPr>
        <w:pStyle w:val="ListParagraph"/>
        <w:numPr>
          <w:ilvl w:val="0"/>
          <w:numId w:val="26"/>
        </w:numPr>
        <w:spacing w:after="0"/>
        <w:ind w:left="1440"/>
        <w:rPr>
          <w:rFonts w:ascii="Times New Roman" w:hAnsi="Times New Roman" w:cs="Times New Roman"/>
        </w:rPr>
      </w:pPr>
      <w:r w:rsidRPr="00AF519D">
        <w:rPr>
          <w:rFonts w:ascii="Times New Roman" w:hAnsi="Times New Roman" w:cs="Times New Roman"/>
        </w:rPr>
        <w:t>What is the admission process?</w:t>
      </w:r>
    </w:p>
    <w:p w14:paraId="64E83FAB" w14:textId="77669ECD" w:rsidR="003910AF" w:rsidRPr="00AF519D" w:rsidRDefault="003910AF" w:rsidP="00AF519D">
      <w:pPr>
        <w:pStyle w:val="ListParagraph"/>
        <w:numPr>
          <w:ilvl w:val="0"/>
          <w:numId w:val="28"/>
        </w:numPr>
        <w:spacing w:after="0"/>
        <w:ind w:left="2160"/>
        <w:rPr>
          <w:rFonts w:ascii="Times New Roman" w:hAnsi="Times New Roman" w:cs="Times New Roman"/>
        </w:rPr>
      </w:pPr>
      <w:r w:rsidRPr="00AF519D">
        <w:rPr>
          <w:rFonts w:ascii="Times New Roman" w:hAnsi="Times New Roman" w:cs="Times New Roman"/>
        </w:rPr>
        <w:t>Who coordinates admission of the patient?</w:t>
      </w:r>
    </w:p>
    <w:p w14:paraId="3CDF64C1" w14:textId="58DEC3A2" w:rsidR="003910AF" w:rsidRPr="00AF519D" w:rsidRDefault="003910AF" w:rsidP="00AF519D">
      <w:pPr>
        <w:pStyle w:val="ListParagraph"/>
        <w:numPr>
          <w:ilvl w:val="0"/>
          <w:numId w:val="28"/>
        </w:numPr>
        <w:spacing w:after="0"/>
        <w:ind w:left="2160"/>
        <w:rPr>
          <w:rFonts w:ascii="Times New Roman" w:hAnsi="Times New Roman" w:cs="Times New Roman"/>
        </w:rPr>
      </w:pPr>
      <w:r w:rsidRPr="00AF519D">
        <w:rPr>
          <w:rFonts w:ascii="Times New Roman" w:hAnsi="Times New Roman" w:cs="Times New Roman"/>
        </w:rPr>
        <w:t>What other aspects (e.g., medication reconciliation, medication order and receipt, physician orders, clinical evaluation) occur to ensure continuity of care?</w:t>
      </w:r>
    </w:p>
    <w:p w14:paraId="61290D96" w14:textId="33FA3635" w:rsidR="003910AF" w:rsidRPr="00AF519D" w:rsidRDefault="003910AF" w:rsidP="00AF519D">
      <w:pPr>
        <w:pStyle w:val="ListParagraph"/>
        <w:numPr>
          <w:ilvl w:val="0"/>
          <w:numId w:val="28"/>
        </w:numPr>
        <w:spacing w:after="0"/>
        <w:ind w:left="2160"/>
        <w:rPr>
          <w:rFonts w:ascii="Times New Roman" w:hAnsi="Times New Roman" w:cs="Times New Roman"/>
        </w:rPr>
      </w:pPr>
      <w:r w:rsidRPr="00AF519D">
        <w:rPr>
          <w:rFonts w:ascii="Times New Roman" w:hAnsi="Times New Roman" w:cs="Times New Roman"/>
        </w:rPr>
        <w:t>What process brings all information together and informs the care team? Who is/are involved?</w:t>
      </w:r>
    </w:p>
    <w:p w14:paraId="7EFB2CA6" w14:textId="593564DC" w:rsidR="003910AF" w:rsidRPr="00AF519D" w:rsidRDefault="003910AF" w:rsidP="00AF519D">
      <w:pPr>
        <w:pStyle w:val="ListParagraph"/>
        <w:numPr>
          <w:ilvl w:val="0"/>
          <w:numId w:val="28"/>
        </w:numPr>
        <w:spacing w:after="0"/>
        <w:ind w:left="2160"/>
        <w:rPr>
          <w:rFonts w:ascii="Times New Roman" w:hAnsi="Times New Roman" w:cs="Times New Roman"/>
        </w:rPr>
      </w:pPr>
      <w:r w:rsidRPr="00AF519D">
        <w:rPr>
          <w:rFonts w:ascii="Times New Roman" w:hAnsi="Times New Roman" w:cs="Times New Roman"/>
        </w:rPr>
        <w:t>When is the hospital health record received (e.g., before patient’s arrival, with the patient, shortly after the patient’s arrival)?</w:t>
      </w:r>
    </w:p>
    <w:p w14:paraId="04ECD17F" w14:textId="588C0769" w:rsidR="003910AF" w:rsidRPr="00AF519D" w:rsidRDefault="003910AF" w:rsidP="00AF519D">
      <w:pPr>
        <w:pStyle w:val="ListParagraph"/>
        <w:numPr>
          <w:ilvl w:val="0"/>
          <w:numId w:val="28"/>
        </w:numPr>
        <w:spacing w:after="0"/>
        <w:ind w:left="2160"/>
        <w:rPr>
          <w:rFonts w:ascii="Times New Roman" w:hAnsi="Times New Roman" w:cs="Times New Roman"/>
        </w:rPr>
      </w:pPr>
      <w:r w:rsidRPr="00AF519D">
        <w:rPr>
          <w:rFonts w:ascii="Times New Roman" w:hAnsi="Times New Roman" w:cs="Times New Roman"/>
        </w:rPr>
        <w:t>How is this documentation transmitted (e.g., fax, electronic, paper)?</w:t>
      </w:r>
    </w:p>
    <w:p w14:paraId="0C2DABEA" w14:textId="52173D7F" w:rsidR="003910AF" w:rsidRPr="00AF519D" w:rsidRDefault="003910AF" w:rsidP="00AF519D">
      <w:pPr>
        <w:pStyle w:val="ListParagraph"/>
        <w:numPr>
          <w:ilvl w:val="0"/>
          <w:numId w:val="28"/>
        </w:numPr>
        <w:spacing w:after="0"/>
        <w:ind w:left="2160"/>
        <w:rPr>
          <w:rFonts w:ascii="Times New Roman" w:hAnsi="Times New Roman" w:cs="Times New Roman"/>
        </w:rPr>
      </w:pPr>
      <w:r w:rsidRPr="00AF519D">
        <w:rPr>
          <w:rFonts w:ascii="Times New Roman" w:hAnsi="Times New Roman" w:cs="Times New Roman"/>
        </w:rPr>
        <w:t>Who receives the hospital health record? How is that information organized and processed once the patient arrives? Who reviews the documentation sent from the hospital?</w:t>
      </w:r>
    </w:p>
    <w:p w14:paraId="4F28DB04" w14:textId="78CA6DE3" w:rsidR="003910AF" w:rsidRPr="00AF519D" w:rsidRDefault="003910AF" w:rsidP="00AF519D">
      <w:pPr>
        <w:pStyle w:val="ListParagraph"/>
        <w:numPr>
          <w:ilvl w:val="0"/>
          <w:numId w:val="26"/>
        </w:numPr>
        <w:spacing w:after="0"/>
        <w:ind w:left="1440"/>
        <w:rPr>
          <w:rFonts w:ascii="Times New Roman" w:hAnsi="Times New Roman" w:cs="Times New Roman"/>
        </w:rPr>
      </w:pPr>
      <w:r w:rsidRPr="00AF519D">
        <w:rPr>
          <w:rFonts w:ascii="Times New Roman" w:hAnsi="Times New Roman" w:cs="Times New Roman"/>
        </w:rPr>
        <w:t>What is the process to acclimate the patient and the family/caregiver to the facility?</w:t>
      </w:r>
    </w:p>
    <w:p w14:paraId="6D670C55" w14:textId="7BDBF6F7" w:rsidR="003910AF" w:rsidRPr="00AF519D" w:rsidRDefault="003910AF" w:rsidP="00AF519D">
      <w:pPr>
        <w:pStyle w:val="ListParagraph"/>
        <w:numPr>
          <w:ilvl w:val="0"/>
          <w:numId w:val="29"/>
        </w:numPr>
        <w:spacing w:after="0"/>
        <w:ind w:left="2160"/>
        <w:rPr>
          <w:rFonts w:ascii="Times New Roman" w:hAnsi="Times New Roman" w:cs="Times New Roman"/>
        </w:rPr>
      </w:pPr>
      <w:r w:rsidRPr="00AF519D">
        <w:rPr>
          <w:rFonts w:ascii="Times New Roman" w:hAnsi="Times New Roman" w:cs="Times New Roman"/>
        </w:rPr>
        <w:t xml:space="preserve">What conversations (e.g., goals of care, patient/family/caregiver expectations, </w:t>
      </w:r>
      <w:proofErr w:type="gramStart"/>
      <w:r w:rsidRPr="00AF519D">
        <w:rPr>
          <w:rFonts w:ascii="Times New Roman" w:hAnsi="Times New Roman" w:cs="Times New Roman"/>
        </w:rPr>
        <w:t>patient</w:t>
      </w:r>
      <w:proofErr w:type="gramEnd"/>
      <w:r w:rsidRPr="00AF519D">
        <w:rPr>
          <w:rFonts w:ascii="Times New Roman" w:hAnsi="Times New Roman" w:cs="Times New Roman"/>
        </w:rPr>
        <w:t xml:space="preserve"> preferences, advanced directives) occur with the patient, family/caregiver? When do these conversations happen?</w:t>
      </w:r>
    </w:p>
    <w:p w14:paraId="2550F797" w14:textId="187BAFDA" w:rsidR="003910AF" w:rsidRPr="00AF519D" w:rsidRDefault="003910AF" w:rsidP="00AF519D">
      <w:pPr>
        <w:pStyle w:val="ListParagraph"/>
        <w:numPr>
          <w:ilvl w:val="0"/>
          <w:numId w:val="29"/>
        </w:numPr>
        <w:spacing w:after="0"/>
        <w:ind w:left="2160"/>
        <w:rPr>
          <w:rFonts w:ascii="Times New Roman" w:hAnsi="Times New Roman" w:cs="Times New Roman"/>
        </w:rPr>
      </w:pPr>
      <w:r w:rsidRPr="00AF519D">
        <w:rPr>
          <w:rFonts w:ascii="Times New Roman" w:hAnsi="Times New Roman" w:cs="Times New Roman"/>
        </w:rPr>
        <w:t>In addition to face-to-face conversations, are there other means of communication (e.g., phone call to family/caregiver)? When do they happen?</w:t>
      </w:r>
    </w:p>
    <w:p w14:paraId="2E37261C" w14:textId="174E9544" w:rsidR="003910AF" w:rsidRPr="00AF519D" w:rsidRDefault="003910AF" w:rsidP="00AF519D">
      <w:pPr>
        <w:pStyle w:val="ListParagraph"/>
        <w:numPr>
          <w:ilvl w:val="0"/>
          <w:numId w:val="29"/>
        </w:numPr>
        <w:spacing w:after="0"/>
        <w:ind w:left="2160"/>
        <w:rPr>
          <w:rFonts w:ascii="Times New Roman" w:hAnsi="Times New Roman" w:cs="Times New Roman"/>
        </w:rPr>
      </w:pPr>
      <w:r w:rsidRPr="00AF519D">
        <w:rPr>
          <w:rFonts w:ascii="Times New Roman" w:hAnsi="Times New Roman" w:cs="Times New Roman"/>
        </w:rPr>
        <w:t>Does any communication occur with the patient’s hospital clinical team?</w:t>
      </w:r>
    </w:p>
    <w:p w14:paraId="14BDDA3D" w14:textId="50D6C5CD" w:rsidR="003910AF" w:rsidRPr="00AF519D" w:rsidRDefault="003910AF" w:rsidP="00AF519D">
      <w:pPr>
        <w:pStyle w:val="ListParagraph"/>
        <w:numPr>
          <w:ilvl w:val="0"/>
          <w:numId w:val="29"/>
        </w:numPr>
        <w:spacing w:after="0"/>
        <w:ind w:left="2160"/>
        <w:rPr>
          <w:rFonts w:ascii="Times New Roman" w:hAnsi="Times New Roman" w:cs="Times New Roman"/>
        </w:rPr>
      </w:pPr>
      <w:r w:rsidRPr="00AF519D">
        <w:rPr>
          <w:rFonts w:ascii="Times New Roman" w:hAnsi="Times New Roman" w:cs="Times New Roman"/>
        </w:rPr>
        <w:t>What verbal communications occur between the hospital and the nursing home once a patient is admitted and arrives at the nursing home? This may include clarification of medication and justification for use, patient management in the hospital—what worked and did not work, advanced directives, goals of care and patient and family expectations, or any neurobehavioral issues. How and when does this occur? Do you normally call a specific person, landline, etc., when you have a question?</w:t>
      </w:r>
    </w:p>
    <w:p w14:paraId="526A165F" w14:textId="37C0D007" w:rsidR="003910AF" w:rsidRPr="00AF519D" w:rsidRDefault="003910AF" w:rsidP="00AF519D">
      <w:pPr>
        <w:pStyle w:val="ListParagraph"/>
        <w:numPr>
          <w:ilvl w:val="0"/>
          <w:numId w:val="26"/>
        </w:numPr>
        <w:spacing w:after="0"/>
        <w:ind w:left="1440"/>
        <w:rPr>
          <w:rFonts w:ascii="Times New Roman" w:hAnsi="Times New Roman" w:cs="Times New Roman"/>
        </w:rPr>
      </w:pPr>
      <w:r w:rsidRPr="00AF519D">
        <w:rPr>
          <w:rFonts w:ascii="Times New Roman" w:hAnsi="Times New Roman" w:cs="Times New Roman"/>
        </w:rPr>
        <w:t>What are the barriers?</w:t>
      </w:r>
    </w:p>
    <w:p w14:paraId="4AE92DE7" w14:textId="5A6F3777" w:rsidR="003910AF" w:rsidRPr="00AF519D" w:rsidRDefault="003910AF" w:rsidP="00AF519D">
      <w:pPr>
        <w:pStyle w:val="ListParagraph"/>
        <w:numPr>
          <w:ilvl w:val="0"/>
          <w:numId w:val="30"/>
        </w:numPr>
        <w:spacing w:after="0"/>
        <w:ind w:left="2160"/>
        <w:rPr>
          <w:rFonts w:ascii="Times New Roman" w:hAnsi="Times New Roman" w:cs="Times New Roman"/>
        </w:rPr>
      </w:pPr>
      <w:r w:rsidRPr="00AF519D">
        <w:rPr>
          <w:rFonts w:ascii="Times New Roman" w:hAnsi="Times New Roman" w:cs="Times New Roman"/>
        </w:rPr>
        <w:t xml:space="preserve">Have </w:t>
      </w:r>
      <w:proofErr w:type="spellStart"/>
      <w:r w:rsidRPr="00AF519D">
        <w:rPr>
          <w:rFonts w:ascii="Times New Roman" w:hAnsi="Times New Roman" w:cs="Times New Roman"/>
        </w:rPr>
        <w:t>payor</w:t>
      </w:r>
      <w:proofErr w:type="spellEnd"/>
      <w:r w:rsidRPr="00AF519D">
        <w:rPr>
          <w:rFonts w:ascii="Times New Roman" w:hAnsi="Times New Roman" w:cs="Times New Roman"/>
        </w:rPr>
        <w:t xml:space="preserve"> or authorizations issues delayed access to care? If so, to what services (e.g. therapy, consultation with a specialist)?</w:t>
      </w:r>
    </w:p>
    <w:p w14:paraId="6E92C644" w14:textId="77777777" w:rsidR="003910AF" w:rsidRPr="003910AF" w:rsidRDefault="003910AF" w:rsidP="003910AF">
      <w:pPr>
        <w:spacing w:after="0"/>
        <w:rPr>
          <w:rFonts w:ascii="Times New Roman" w:hAnsi="Times New Roman" w:cs="Times New Roman"/>
        </w:rPr>
      </w:pPr>
    </w:p>
    <w:p w14:paraId="41F9F0C2" w14:textId="34076DF6" w:rsidR="00443223" w:rsidRPr="006A72C5" w:rsidRDefault="00443223" w:rsidP="006A72C5">
      <w:pPr>
        <w:spacing w:after="0"/>
        <w:rPr>
          <w:rFonts w:ascii="Times New Roman" w:hAnsi="Times New Roman" w:cs="Times New Roman"/>
        </w:rPr>
      </w:pPr>
    </w:p>
    <w:sectPr w:rsidR="00443223" w:rsidRPr="006A72C5" w:rsidSect="006A72C5">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C7F27" w14:textId="77777777" w:rsidR="009B7F3B" w:rsidRDefault="009B7F3B" w:rsidP="00443223">
      <w:pPr>
        <w:spacing w:after="0" w:line="240" w:lineRule="auto"/>
      </w:pPr>
      <w:r>
        <w:separator/>
      </w:r>
    </w:p>
  </w:endnote>
  <w:endnote w:type="continuationSeparator" w:id="0">
    <w:p w14:paraId="4162F7A4" w14:textId="77777777" w:rsidR="009B7F3B" w:rsidRDefault="009B7F3B" w:rsidP="0044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E108E" w14:textId="77777777" w:rsidR="009B7F3B" w:rsidRDefault="009B7F3B" w:rsidP="00443223">
      <w:pPr>
        <w:spacing w:after="0" w:line="240" w:lineRule="auto"/>
      </w:pPr>
      <w:r>
        <w:separator/>
      </w:r>
    </w:p>
  </w:footnote>
  <w:footnote w:type="continuationSeparator" w:id="0">
    <w:p w14:paraId="1E7CC5DC" w14:textId="77777777" w:rsidR="009B7F3B" w:rsidRDefault="009B7F3B" w:rsidP="0044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BC64" w14:textId="77777777" w:rsidR="006A72C5" w:rsidRPr="006A72C5" w:rsidRDefault="006A72C5" w:rsidP="006A72C5">
    <w:pPr>
      <w:pStyle w:val="Header"/>
      <w:jc w:val="both"/>
    </w:pPr>
    <w:r w:rsidRPr="006A72C5">
      <w:rPr>
        <w:rFonts w:ascii="Times New Roman" w:hAnsi="Times New Roman" w:cs="Times New Roman"/>
        <w:noProof/>
        <w:color w:val="808080" w:themeColor="background1" w:themeShade="80"/>
      </w:rPr>
      <w:t xml:space="preserve">The </w:t>
    </w:r>
    <w:r w:rsidRPr="006A72C5">
      <w:rPr>
        <w:rFonts w:ascii="Times New Roman" w:hAnsi="Times New Roman" w:cs="Times New Roman"/>
        <w:i/>
        <w:noProof/>
        <w:color w:val="808080" w:themeColor="background1" w:themeShade="80"/>
      </w:rPr>
      <w:t>IMPACT</w:t>
    </w:r>
    <w:r w:rsidRPr="006A72C5">
      <w:rPr>
        <w:rFonts w:ascii="Times New Roman" w:hAnsi="Times New Roman" w:cs="Times New Roman"/>
        <w:noProof/>
        <w:color w:val="808080" w:themeColor="background1" w:themeShade="80"/>
      </w:rPr>
      <w:t xml:space="preserve"> to Reduce Readmission Collaborative designed this sample tool to be customizable to meet the needs of your institution. You are encouraged to edit the documents as is necessary.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AEC"/>
    <w:multiLevelType w:val="hybridMultilevel"/>
    <w:tmpl w:val="B78C25F6"/>
    <w:lvl w:ilvl="0" w:tplc="A6FC8C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0D82"/>
    <w:multiLevelType w:val="hybridMultilevel"/>
    <w:tmpl w:val="E9AE4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302B"/>
    <w:multiLevelType w:val="hybridMultilevel"/>
    <w:tmpl w:val="2F00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2689"/>
    <w:multiLevelType w:val="hybridMultilevel"/>
    <w:tmpl w:val="3EE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F05AA"/>
    <w:multiLevelType w:val="hybridMultilevel"/>
    <w:tmpl w:val="F56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F3708"/>
    <w:multiLevelType w:val="hybridMultilevel"/>
    <w:tmpl w:val="F224DC9A"/>
    <w:lvl w:ilvl="0" w:tplc="6C1832FE">
      <w:start w:val="1"/>
      <w:numFmt w:val="bullet"/>
      <w:lvlText w:val=""/>
      <w:lvlJc w:val="left"/>
      <w:pPr>
        <w:ind w:left="720" w:hanging="360"/>
      </w:pPr>
      <w:rPr>
        <w:rFonts w:ascii="Wingdings" w:hAnsi="Wingdings" w:hint="default"/>
        <w:color w:val="524E86"/>
      </w:rPr>
    </w:lvl>
    <w:lvl w:ilvl="1" w:tplc="6C1832FE">
      <w:start w:val="1"/>
      <w:numFmt w:val="bullet"/>
      <w:lvlText w:val=""/>
      <w:lvlJc w:val="left"/>
      <w:pPr>
        <w:ind w:left="1440" w:hanging="360"/>
      </w:pPr>
      <w:rPr>
        <w:rFonts w:ascii="Wingdings" w:hAnsi="Wingdings" w:hint="default"/>
        <w:color w:val="524E8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F3B55"/>
    <w:multiLevelType w:val="hybridMultilevel"/>
    <w:tmpl w:val="D1D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0691F"/>
    <w:multiLevelType w:val="hybridMultilevel"/>
    <w:tmpl w:val="2DD0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F27EC"/>
    <w:multiLevelType w:val="hybridMultilevel"/>
    <w:tmpl w:val="7A6AD11C"/>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B6E3C"/>
    <w:multiLevelType w:val="hybridMultilevel"/>
    <w:tmpl w:val="7A0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713F"/>
    <w:multiLevelType w:val="hybridMultilevel"/>
    <w:tmpl w:val="C12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6BC"/>
    <w:multiLevelType w:val="hybridMultilevel"/>
    <w:tmpl w:val="835E2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5983"/>
    <w:multiLevelType w:val="hybridMultilevel"/>
    <w:tmpl w:val="F0DE3302"/>
    <w:lvl w:ilvl="0" w:tplc="1F987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D6143"/>
    <w:multiLevelType w:val="hybridMultilevel"/>
    <w:tmpl w:val="09E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25009"/>
    <w:multiLevelType w:val="hybridMultilevel"/>
    <w:tmpl w:val="83D4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8261F"/>
    <w:multiLevelType w:val="hybridMultilevel"/>
    <w:tmpl w:val="566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47ED2"/>
    <w:multiLevelType w:val="hybridMultilevel"/>
    <w:tmpl w:val="26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BDE"/>
    <w:multiLevelType w:val="hybridMultilevel"/>
    <w:tmpl w:val="A8928E3E"/>
    <w:lvl w:ilvl="0" w:tplc="D42C34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04896"/>
    <w:multiLevelType w:val="hybridMultilevel"/>
    <w:tmpl w:val="CDA8397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E4FAB"/>
    <w:multiLevelType w:val="hybridMultilevel"/>
    <w:tmpl w:val="1226A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81A74"/>
    <w:multiLevelType w:val="hybridMultilevel"/>
    <w:tmpl w:val="697049EA"/>
    <w:lvl w:ilvl="0" w:tplc="1F987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C3F82"/>
    <w:multiLevelType w:val="hybridMultilevel"/>
    <w:tmpl w:val="9B64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410B9"/>
    <w:multiLevelType w:val="hybridMultilevel"/>
    <w:tmpl w:val="5D7CFAE8"/>
    <w:lvl w:ilvl="0" w:tplc="6C1832FE">
      <w:start w:val="1"/>
      <w:numFmt w:val="bullet"/>
      <w:lvlText w:val=""/>
      <w:lvlJc w:val="left"/>
      <w:pPr>
        <w:ind w:left="720" w:hanging="360"/>
      </w:pPr>
      <w:rPr>
        <w:rFonts w:ascii="Wingdings" w:hAnsi="Wingdings" w:hint="default"/>
        <w:color w:val="524E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5404"/>
    <w:multiLevelType w:val="hybridMultilevel"/>
    <w:tmpl w:val="B50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E2CD6"/>
    <w:multiLevelType w:val="hybridMultilevel"/>
    <w:tmpl w:val="801E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9252F"/>
    <w:multiLevelType w:val="hybridMultilevel"/>
    <w:tmpl w:val="0326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83D65"/>
    <w:multiLevelType w:val="hybridMultilevel"/>
    <w:tmpl w:val="FD5422C2"/>
    <w:lvl w:ilvl="0" w:tplc="1F987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3B35"/>
    <w:multiLevelType w:val="hybridMultilevel"/>
    <w:tmpl w:val="ADB0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91894"/>
    <w:multiLevelType w:val="hybridMultilevel"/>
    <w:tmpl w:val="9784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26156"/>
    <w:multiLevelType w:val="hybridMultilevel"/>
    <w:tmpl w:val="D74C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5"/>
  </w:num>
  <w:num w:numId="4">
    <w:abstractNumId w:val="16"/>
  </w:num>
  <w:num w:numId="5">
    <w:abstractNumId w:val="10"/>
  </w:num>
  <w:num w:numId="6">
    <w:abstractNumId w:val="5"/>
  </w:num>
  <w:num w:numId="7">
    <w:abstractNumId w:val="15"/>
  </w:num>
  <w:num w:numId="8">
    <w:abstractNumId w:val="9"/>
  </w:num>
  <w:num w:numId="9">
    <w:abstractNumId w:val="29"/>
  </w:num>
  <w:num w:numId="10">
    <w:abstractNumId w:val="18"/>
  </w:num>
  <w:num w:numId="11">
    <w:abstractNumId w:val="8"/>
  </w:num>
  <w:num w:numId="12">
    <w:abstractNumId w:val="22"/>
  </w:num>
  <w:num w:numId="13">
    <w:abstractNumId w:val="1"/>
  </w:num>
  <w:num w:numId="14">
    <w:abstractNumId w:val="0"/>
  </w:num>
  <w:num w:numId="15">
    <w:abstractNumId w:val="28"/>
  </w:num>
  <w:num w:numId="16">
    <w:abstractNumId w:val="17"/>
  </w:num>
  <w:num w:numId="17">
    <w:abstractNumId w:val="21"/>
  </w:num>
  <w:num w:numId="18">
    <w:abstractNumId w:val="20"/>
  </w:num>
  <w:num w:numId="19">
    <w:abstractNumId w:val="13"/>
  </w:num>
  <w:num w:numId="20">
    <w:abstractNumId w:val="26"/>
  </w:num>
  <w:num w:numId="21">
    <w:abstractNumId w:val="6"/>
  </w:num>
  <w:num w:numId="22">
    <w:abstractNumId w:val="14"/>
  </w:num>
  <w:num w:numId="23">
    <w:abstractNumId w:val="27"/>
  </w:num>
  <w:num w:numId="24">
    <w:abstractNumId w:val="2"/>
  </w:num>
  <w:num w:numId="25">
    <w:abstractNumId w:val="3"/>
  </w:num>
  <w:num w:numId="26">
    <w:abstractNumId w:val="7"/>
  </w:num>
  <w:num w:numId="27">
    <w:abstractNumId w:val="12"/>
  </w:num>
  <w:num w:numId="28">
    <w:abstractNumId w:val="11"/>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23"/>
    <w:rsid w:val="000478E9"/>
    <w:rsid w:val="001B7407"/>
    <w:rsid w:val="003771EF"/>
    <w:rsid w:val="003836E7"/>
    <w:rsid w:val="003910AF"/>
    <w:rsid w:val="00426EA0"/>
    <w:rsid w:val="00443223"/>
    <w:rsid w:val="006A72C5"/>
    <w:rsid w:val="006D0874"/>
    <w:rsid w:val="007F7558"/>
    <w:rsid w:val="008312CD"/>
    <w:rsid w:val="008B7CA1"/>
    <w:rsid w:val="009B7F3B"/>
    <w:rsid w:val="00AF519D"/>
    <w:rsid w:val="00C1726C"/>
    <w:rsid w:val="00D01755"/>
    <w:rsid w:val="00EC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C5BE6"/>
  <w15:docId w15:val="{33C9034D-8556-4AE7-AF7A-1FE5D758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23"/>
    <w:rPr>
      <w:rFonts w:ascii="Tahoma" w:hAnsi="Tahoma" w:cs="Tahoma"/>
      <w:sz w:val="16"/>
      <w:szCs w:val="16"/>
    </w:rPr>
  </w:style>
  <w:style w:type="paragraph" w:styleId="Header">
    <w:name w:val="header"/>
    <w:basedOn w:val="Normal"/>
    <w:link w:val="HeaderChar"/>
    <w:uiPriority w:val="99"/>
    <w:unhideWhenUsed/>
    <w:rsid w:val="0044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23"/>
  </w:style>
  <w:style w:type="paragraph" w:styleId="Footer">
    <w:name w:val="footer"/>
    <w:basedOn w:val="Normal"/>
    <w:link w:val="FooterChar"/>
    <w:uiPriority w:val="99"/>
    <w:unhideWhenUsed/>
    <w:rsid w:val="0044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23"/>
  </w:style>
  <w:style w:type="paragraph" w:styleId="ListParagraph">
    <w:name w:val="List Paragraph"/>
    <w:basedOn w:val="Normal"/>
    <w:uiPriority w:val="34"/>
    <w:qFormat/>
    <w:rsid w:val="00443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B2E6-18FF-48DF-9CE5-B5B25072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Kelly</dc:creator>
  <cp:lastModifiedBy>Stephens, Kristin</cp:lastModifiedBy>
  <cp:revision>2</cp:revision>
  <cp:lastPrinted>2016-08-03T15:01:00Z</cp:lastPrinted>
  <dcterms:created xsi:type="dcterms:W3CDTF">2017-08-09T18:09:00Z</dcterms:created>
  <dcterms:modified xsi:type="dcterms:W3CDTF">2017-08-09T18:09:00Z</dcterms:modified>
</cp:coreProperties>
</file>