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BE95" w14:textId="77777777" w:rsidR="00443223" w:rsidRPr="006A72C5" w:rsidRDefault="006D0874" w:rsidP="006A72C5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 w:rsidRPr="006A72C5">
        <w:rPr>
          <w:rFonts w:ascii="Arial" w:hAnsi="Arial" w:cs="Arial"/>
          <w:b/>
          <w:color w:val="524E86"/>
          <w:sz w:val="26"/>
          <w:szCs w:val="26"/>
        </w:rPr>
        <w:t>Interventions and Best Practices to Ensure Effective Transitions</w:t>
      </w:r>
    </w:p>
    <w:p w14:paraId="77D02F9E" w14:textId="77777777" w:rsidR="001B7407" w:rsidRPr="006A72C5" w:rsidRDefault="001B7407" w:rsidP="006A72C5">
      <w:pPr>
        <w:spacing w:after="0"/>
        <w:rPr>
          <w:rFonts w:ascii="Times New Roman" w:hAnsi="Times New Roman" w:cs="Times New Roman"/>
        </w:rPr>
      </w:pPr>
    </w:p>
    <w:p w14:paraId="08BFCA45" w14:textId="77777777" w:rsidR="00443223" w:rsidRPr="006A72C5" w:rsidRDefault="001B7407" w:rsidP="006A72C5">
      <w:pPr>
        <w:spacing w:after="0"/>
        <w:rPr>
          <w:rFonts w:ascii="Times New Roman" w:hAnsi="Times New Roman" w:cs="Times New Roman"/>
          <w:b/>
          <w:color w:val="524E86"/>
        </w:rPr>
      </w:pPr>
      <w:r w:rsidRPr="006A72C5">
        <w:rPr>
          <w:rFonts w:ascii="Times New Roman" w:hAnsi="Times New Roman" w:cs="Times New Roman"/>
          <w:b/>
          <w:color w:val="524E86"/>
        </w:rPr>
        <w:t xml:space="preserve">Build and Strengthen Relationships </w:t>
      </w:r>
      <w:proofErr w:type="gramStart"/>
      <w:r w:rsidRPr="006A72C5">
        <w:rPr>
          <w:rFonts w:ascii="Times New Roman" w:hAnsi="Times New Roman" w:cs="Times New Roman"/>
          <w:b/>
          <w:color w:val="524E86"/>
        </w:rPr>
        <w:t>Across</w:t>
      </w:r>
      <w:proofErr w:type="gramEnd"/>
      <w:r w:rsidRPr="006A72C5">
        <w:rPr>
          <w:rFonts w:ascii="Times New Roman" w:hAnsi="Times New Roman" w:cs="Times New Roman"/>
          <w:b/>
          <w:color w:val="524E86"/>
        </w:rPr>
        <w:t xml:space="preserve"> Care Settings</w:t>
      </w:r>
    </w:p>
    <w:p w14:paraId="40BF74EF" w14:textId="77777777" w:rsidR="006D0874" w:rsidRPr="006A72C5" w:rsidRDefault="006D0874" w:rsidP="006A72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Develop care transition teams across care settings</w:t>
      </w:r>
    </w:p>
    <w:p w14:paraId="0BF5D3B0" w14:textId="77777777" w:rsidR="001B7407" w:rsidRPr="006A72C5" w:rsidRDefault="001B7407" w:rsidP="006A72C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 xml:space="preserve">Identify </w:t>
      </w:r>
      <w:r w:rsidR="006D0874" w:rsidRPr="006A72C5">
        <w:rPr>
          <w:rFonts w:ascii="Times New Roman" w:hAnsi="Times New Roman" w:cs="Times New Roman"/>
        </w:rPr>
        <w:t>t</w:t>
      </w:r>
      <w:r w:rsidRPr="006A72C5">
        <w:rPr>
          <w:rFonts w:ascii="Times New Roman" w:hAnsi="Times New Roman" w:cs="Times New Roman"/>
        </w:rPr>
        <w:t xml:space="preserve">eam </w:t>
      </w:r>
      <w:r w:rsidR="006D0874" w:rsidRPr="006A72C5">
        <w:rPr>
          <w:rFonts w:ascii="Times New Roman" w:hAnsi="Times New Roman" w:cs="Times New Roman"/>
        </w:rPr>
        <w:t>m</w:t>
      </w:r>
      <w:r w:rsidRPr="006A72C5">
        <w:rPr>
          <w:rFonts w:ascii="Times New Roman" w:hAnsi="Times New Roman" w:cs="Times New Roman"/>
        </w:rPr>
        <w:t xml:space="preserve">embers </w:t>
      </w:r>
    </w:p>
    <w:p w14:paraId="70C6B8C3" w14:textId="77777777" w:rsidR="001B7407" w:rsidRPr="006A72C5" w:rsidRDefault="001B7407" w:rsidP="006A72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 xml:space="preserve">Schedule </w:t>
      </w:r>
      <w:r w:rsidR="006D0874" w:rsidRPr="006A72C5">
        <w:rPr>
          <w:rFonts w:ascii="Times New Roman" w:hAnsi="Times New Roman" w:cs="Times New Roman"/>
        </w:rPr>
        <w:t>t</w:t>
      </w:r>
      <w:r w:rsidRPr="006A72C5">
        <w:rPr>
          <w:rFonts w:ascii="Times New Roman" w:hAnsi="Times New Roman" w:cs="Times New Roman"/>
        </w:rPr>
        <w:t xml:space="preserve">eam </w:t>
      </w:r>
      <w:r w:rsidR="006D0874" w:rsidRPr="006A72C5">
        <w:rPr>
          <w:rFonts w:ascii="Times New Roman" w:hAnsi="Times New Roman" w:cs="Times New Roman"/>
        </w:rPr>
        <w:t>meetings across organizations</w:t>
      </w:r>
    </w:p>
    <w:p w14:paraId="12AB0907" w14:textId="77777777" w:rsidR="006D0874" w:rsidRPr="006A72C5" w:rsidRDefault="006D0874" w:rsidP="006A72C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Site visits</w:t>
      </w:r>
    </w:p>
    <w:p w14:paraId="46861281" w14:textId="77777777" w:rsidR="001B7407" w:rsidRPr="006A72C5" w:rsidRDefault="001B7407" w:rsidP="006A72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 xml:space="preserve">Conduct </w:t>
      </w:r>
      <w:r w:rsidR="008B7CA1" w:rsidRPr="006A72C5">
        <w:rPr>
          <w:rFonts w:ascii="Times New Roman" w:hAnsi="Times New Roman" w:cs="Times New Roman"/>
        </w:rPr>
        <w:t>c</w:t>
      </w:r>
      <w:r w:rsidRPr="006A72C5">
        <w:rPr>
          <w:rFonts w:ascii="Times New Roman" w:hAnsi="Times New Roman" w:cs="Times New Roman"/>
        </w:rPr>
        <w:t xml:space="preserve">ase </w:t>
      </w:r>
      <w:r w:rsidR="008B7CA1" w:rsidRPr="006A72C5">
        <w:rPr>
          <w:rFonts w:ascii="Times New Roman" w:hAnsi="Times New Roman" w:cs="Times New Roman"/>
        </w:rPr>
        <w:t>r</w:t>
      </w:r>
      <w:r w:rsidRPr="006A72C5">
        <w:rPr>
          <w:rFonts w:ascii="Times New Roman" w:hAnsi="Times New Roman" w:cs="Times New Roman"/>
        </w:rPr>
        <w:t xml:space="preserve">eviews </w:t>
      </w:r>
    </w:p>
    <w:p w14:paraId="2080CB36" w14:textId="77777777" w:rsidR="001B7407" w:rsidRPr="006A72C5" w:rsidRDefault="001B7407" w:rsidP="006A72C5">
      <w:pPr>
        <w:spacing w:after="0"/>
        <w:rPr>
          <w:rFonts w:ascii="Times New Roman" w:hAnsi="Times New Roman" w:cs="Times New Roman"/>
          <w:b/>
        </w:rPr>
      </w:pPr>
    </w:p>
    <w:p w14:paraId="0800A31F" w14:textId="77777777" w:rsidR="001B7407" w:rsidRPr="006A72C5" w:rsidRDefault="001B7407" w:rsidP="006A72C5">
      <w:pPr>
        <w:spacing w:after="0"/>
        <w:rPr>
          <w:rFonts w:ascii="Times New Roman" w:hAnsi="Times New Roman" w:cs="Times New Roman"/>
          <w:b/>
          <w:color w:val="524E86"/>
        </w:rPr>
      </w:pPr>
      <w:r w:rsidRPr="006A72C5">
        <w:rPr>
          <w:rFonts w:ascii="Times New Roman" w:hAnsi="Times New Roman" w:cs="Times New Roman"/>
          <w:b/>
          <w:color w:val="524E86"/>
        </w:rPr>
        <w:t>Develop Standardized Processes for Communication and Information Transfer between Facilities</w:t>
      </w:r>
    </w:p>
    <w:p w14:paraId="1B7EA133" w14:textId="77777777" w:rsidR="003771EF" w:rsidRPr="006A72C5" w:rsidRDefault="003771EF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Maintain up-to-date contact lists</w:t>
      </w:r>
      <w:r w:rsidR="006D0874" w:rsidRPr="006A72C5">
        <w:rPr>
          <w:rFonts w:ascii="Times New Roman" w:hAnsi="Times New Roman" w:cs="Times New Roman"/>
        </w:rPr>
        <w:t>; identify key staff across organizations</w:t>
      </w:r>
    </w:p>
    <w:p w14:paraId="63FAD932" w14:textId="77777777" w:rsidR="001B7407" w:rsidRPr="006A72C5" w:rsidRDefault="001B7407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>Create a communication/information sharing process for hospital discharge to nursing home admission</w:t>
      </w:r>
    </w:p>
    <w:p w14:paraId="296B51CB" w14:textId="77777777" w:rsidR="001B7407" w:rsidRPr="006A72C5" w:rsidRDefault="001B7407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>Create a communication</w:t>
      </w:r>
      <w:r w:rsidR="003836E7" w:rsidRPr="006A72C5">
        <w:rPr>
          <w:rFonts w:ascii="Times New Roman" w:hAnsi="Times New Roman" w:cs="Times New Roman"/>
        </w:rPr>
        <w:t xml:space="preserve"> and </w:t>
      </w:r>
      <w:r w:rsidRPr="006A72C5">
        <w:rPr>
          <w:rFonts w:ascii="Times New Roman" w:hAnsi="Times New Roman" w:cs="Times New Roman"/>
        </w:rPr>
        <w:t xml:space="preserve">information </w:t>
      </w:r>
      <w:r w:rsidR="003836E7" w:rsidRPr="006A72C5">
        <w:rPr>
          <w:rFonts w:ascii="Times New Roman" w:hAnsi="Times New Roman" w:cs="Times New Roman"/>
        </w:rPr>
        <w:t xml:space="preserve">exchange </w:t>
      </w:r>
      <w:r w:rsidRPr="006A72C5">
        <w:rPr>
          <w:rFonts w:ascii="Times New Roman" w:hAnsi="Times New Roman" w:cs="Times New Roman"/>
        </w:rPr>
        <w:t>process for nursing home transfer to hospital emergency department</w:t>
      </w:r>
    </w:p>
    <w:p w14:paraId="152DB18A" w14:textId="77777777" w:rsidR="001B7407" w:rsidRPr="006A72C5" w:rsidRDefault="006D0874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 xml:space="preserve">Implement </w:t>
      </w:r>
      <w:r w:rsidR="001B7407" w:rsidRPr="006A72C5">
        <w:rPr>
          <w:rFonts w:ascii="Times New Roman" w:hAnsi="Times New Roman" w:cs="Times New Roman"/>
        </w:rPr>
        <w:t>“</w:t>
      </w:r>
      <w:r w:rsidRPr="006A72C5">
        <w:rPr>
          <w:rFonts w:ascii="Times New Roman" w:hAnsi="Times New Roman" w:cs="Times New Roman"/>
        </w:rPr>
        <w:t>w</w:t>
      </w:r>
      <w:r w:rsidR="001B7407" w:rsidRPr="006A72C5">
        <w:rPr>
          <w:rFonts w:ascii="Times New Roman" w:hAnsi="Times New Roman" w:cs="Times New Roman"/>
        </w:rPr>
        <w:t>arm” handoff</w:t>
      </w:r>
      <w:r w:rsidR="003836E7" w:rsidRPr="006A72C5">
        <w:rPr>
          <w:rFonts w:ascii="Times New Roman" w:hAnsi="Times New Roman" w:cs="Times New Roman"/>
        </w:rPr>
        <w:t xml:space="preserve"> and </w:t>
      </w:r>
      <w:r w:rsidR="001B7407" w:rsidRPr="006A72C5">
        <w:rPr>
          <w:rFonts w:ascii="Times New Roman" w:hAnsi="Times New Roman" w:cs="Times New Roman"/>
        </w:rPr>
        <w:t xml:space="preserve">proactive outreach </w:t>
      </w:r>
      <w:r w:rsidRPr="006A72C5">
        <w:rPr>
          <w:rFonts w:ascii="Times New Roman" w:hAnsi="Times New Roman" w:cs="Times New Roman"/>
        </w:rPr>
        <w:t xml:space="preserve">at </w:t>
      </w:r>
      <w:r w:rsidR="001B7407" w:rsidRPr="006A72C5">
        <w:rPr>
          <w:rFonts w:ascii="Times New Roman" w:hAnsi="Times New Roman" w:cs="Times New Roman"/>
        </w:rPr>
        <w:t>discharge and transfer</w:t>
      </w:r>
    </w:p>
    <w:p w14:paraId="1500B7FA" w14:textId="77777777" w:rsidR="001B7407" w:rsidRPr="006A72C5" w:rsidRDefault="001B7407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>Conduct ongoing review of patient information and forms shared between facilities to ensure essential, actionable information is included</w:t>
      </w:r>
    </w:p>
    <w:p w14:paraId="579EB82D" w14:textId="77777777" w:rsidR="001B7407" w:rsidRPr="006A72C5" w:rsidRDefault="001B7407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>Create a medication reconciliation process between facilities at hospital discharge</w:t>
      </w:r>
    </w:p>
    <w:p w14:paraId="7F0C85B0" w14:textId="77777777" w:rsidR="001B7407" w:rsidRPr="006A72C5" w:rsidRDefault="001B7407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>Create a medication reconciliation process between facilities at nursing home transfer</w:t>
      </w:r>
    </w:p>
    <w:p w14:paraId="1E71ADFF" w14:textId="77777777" w:rsidR="001B7407" w:rsidRPr="006A72C5" w:rsidRDefault="001B7407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>Create a process to address differences in medication formularies</w:t>
      </w:r>
    </w:p>
    <w:p w14:paraId="0A2CC943" w14:textId="77777777" w:rsidR="001B7407" w:rsidRPr="006A72C5" w:rsidRDefault="001B7407" w:rsidP="006A72C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A72C5">
        <w:rPr>
          <w:rFonts w:ascii="Times New Roman" w:hAnsi="Times New Roman" w:cs="Times New Roman"/>
        </w:rPr>
        <w:t>Use sta</w:t>
      </w:r>
      <w:r w:rsidR="006A72C5">
        <w:rPr>
          <w:rFonts w:ascii="Times New Roman" w:hAnsi="Times New Roman" w:cs="Times New Roman"/>
        </w:rPr>
        <w:t xml:space="preserve">ndardized transfer tool (e.g., </w:t>
      </w:r>
      <w:r w:rsidRPr="006A72C5">
        <w:rPr>
          <w:rFonts w:ascii="Times New Roman" w:hAnsi="Times New Roman" w:cs="Times New Roman"/>
        </w:rPr>
        <w:t>INTERACT</w:t>
      </w:r>
      <w:r w:rsidR="003771EF" w:rsidRPr="006A72C5">
        <w:rPr>
          <w:rFonts w:ascii="Times New Roman" w:hAnsi="Times New Roman" w:cs="Times New Roman"/>
        </w:rPr>
        <w:t xml:space="preserve">) to communicate between facilities </w:t>
      </w:r>
    </w:p>
    <w:p w14:paraId="7331B699" w14:textId="77777777" w:rsidR="003771EF" w:rsidRPr="006A72C5" w:rsidRDefault="003771EF" w:rsidP="006A72C5">
      <w:pPr>
        <w:spacing w:after="0"/>
        <w:rPr>
          <w:rFonts w:ascii="Times New Roman" w:hAnsi="Times New Roman" w:cs="Times New Roman"/>
          <w:b/>
        </w:rPr>
      </w:pPr>
    </w:p>
    <w:p w14:paraId="553712AD" w14:textId="77777777" w:rsidR="003771EF" w:rsidRPr="006A72C5" w:rsidRDefault="003771EF" w:rsidP="006A72C5">
      <w:pPr>
        <w:spacing w:after="0"/>
        <w:rPr>
          <w:rFonts w:ascii="Times New Roman" w:hAnsi="Times New Roman" w:cs="Times New Roman"/>
          <w:b/>
          <w:color w:val="524E86"/>
        </w:rPr>
      </w:pPr>
      <w:r w:rsidRPr="006A72C5">
        <w:rPr>
          <w:rFonts w:ascii="Times New Roman" w:hAnsi="Times New Roman" w:cs="Times New Roman"/>
          <w:b/>
          <w:color w:val="524E86"/>
        </w:rPr>
        <w:t xml:space="preserve">Incorporate </w:t>
      </w:r>
      <w:r w:rsidR="006D0874" w:rsidRPr="006A72C5">
        <w:rPr>
          <w:rFonts w:ascii="Times New Roman" w:hAnsi="Times New Roman" w:cs="Times New Roman"/>
          <w:b/>
          <w:color w:val="524E86"/>
        </w:rPr>
        <w:t>Patient, Family Members and C</w:t>
      </w:r>
      <w:r w:rsidRPr="006A72C5">
        <w:rPr>
          <w:rFonts w:ascii="Times New Roman" w:hAnsi="Times New Roman" w:cs="Times New Roman"/>
          <w:b/>
          <w:color w:val="524E86"/>
        </w:rPr>
        <w:t xml:space="preserve">aregivers </w:t>
      </w:r>
      <w:r w:rsidR="006D0874" w:rsidRPr="006A72C5">
        <w:rPr>
          <w:rFonts w:ascii="Times New Roman" w:hAnsi="Times New Roman" w:cs="Times New Roman"/>
          <w:b/>
          <w:color w:val="524E86"/>
        </w:rPr>
        <w:t>in Care Transitions</w:t>
      </w:r>
    </w:p>
    <w:p w14:paraId="3CD463DE" w14:textId="77777777" w:rsidR="003771EF" w:rsidRPr="006A72C5" w:rsidRDefault="003771EF" w:rsidP="006A72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Discuss patient’s goals of care</w:t>
      </w:r>
    </w:p>
    <w:p w14:paraId="3B082081" w14:textId="77777777" w:rsidR="003771EF" w:rsidRPr="006A72C5" w:rsidRDefault="003771EF" w:rsidP="006A72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Discuss patient’s anticipated outcomes upon admission and transfer</w:t>
      </w:r>
    </w:p>
    <w:p w14:paraId="41D3BB12" w14:textId="77777777" w:rsidR="003771EF" w:rsidRPr="006A72C5" w:rsidRDefault="003771EF" w:rsidP="006A72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Discuss advance care planning needs of patients upon admission and transfer</w:t>
      </w:r>
    </w:p>
    <w:p w14:paraId="72BC82F1" w14:textId="77777777" w:rsidR="003771EF" w:rsidRPr="006A72C5" w:rsidRDefault="003771EF" w:rsidP="006A72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Continually inform and include patients, family</w:t>
      </w:r>
      <w:r w:rsidR="003836E7" w:rsidRPr="006A72C5">
        <w:rPr>
          <w:rFonts w:ascii="Times New Roman" w:hAnsi="Times New Roman" w:cs="Times New Roman"/>
        </w:rPr>
        <w:t>,</w:t>
      </w:r>
      <w:r w:rsidRPr="006A72C5">
        <w:rPr>
          <w:rFonts w:ascii="Times New Roman" w:hAnsi="Times New Roman" w:cs="Times New Roman"/>
        </w:rPr>
        <w:t xml:space="preserve"> and caregivers in discussions about </w:t>
      </w:r>
      <w:r w:rsidR="006D0874" w:rsidRPr="006A72C5">
        <w:rPr>
          <w:rFonts w:ascii="Times New Roman" w:hAnsi="Times New Roman" w:cs="Times New Roman"/>
        </w:rPr>
        <w:t>plan of</w:t>
      </w:r>
      <w:r w:rsidRPr="006A72C5">
        <w:rPr>
          <w:rFonts w:ascii="Times New Roman" w:hAnsi="Times New Roman" w:cs="Times New Roman"/>
        </w:rPr>
        <w:t xml:space="preserve"> care</w:t>
      </w:r>
    </w:p>
    <w:p w14:paraId="44F85CD9" w14:textId="77777777" w:rsidR="003771EF" w:rsidRPr="006A72C5" w:rsidRDefault="003771EF" w:rsidP="006A72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Collect information from patients, family</w:t>
      </w:r>
      <w:r w:rsidR="00D01755">
        <w:rPr>
          <w:rFonts w:ascii="Times New Roman" w:hAnsi="Times New Roman" w:cs="Times New Roman"/>
        </w:rPr>
        <w:t>,</w:t>
      </w:r>
      <w:r w:rsidRPr="006A72C5">
        <w:rPr>
          <w:rFonts w:ascii="Times New Roman" w:hAnsi="Times New Roman" w:cs="Times New Roman"/>
        </w:rPr>
        <w:t xml:space="preserve"> and caregivers on why a patient was transferred or readmitted to better understand </w:t>
      </w:r>
      <w:r w:rsidR="006D0874" w:rsidRPr="006A72C5">
        <w:rPr>
          <w:rFonts w:ascii="Times New Roman" w:hAnsi="Times New Roman" w:cs="Times New Roman"/>
        </w:rPr>
        <w:t xml:space="preserve">reasons for </w:t>
      </w:r>
      <w:r w:rsidRPr="006A72C5">
        <w:rPr>
          <w:rFonts w:ascii="Times New Roman" w:hAnsi="Times New Roman" w:cs="Times New Roman"/>
        </w:rPr>
        <w:t xml:space="preserve">readmission </w:t>
      </w:r>
    </w:p>
    <w:p w14:paraId="070ED012" w14:textId="77777777" w:rsidR="003771EF" w:rsidRPr="006A72C5" w:rsidRDefault="003771EF" w:rsidP="006A72C5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E50F0D8" w14:textId="77777777" w:rsidR="00443223" w:rsidRPr="006A72C5" w:rsidRDefault="003771EF" w:rsidP="006A72C5">
      <w:pPr>
        <w:spacing w:after="0"/>
        <w:rPr>
          <w:rFonts w:ascii="Times New Roman" w:hAnsi="Times New Roman" w:cs="Times New Roman"/>
          <w:b/>
          <w:color w:val="524E86"/>
        </w:rPr>
      </w:pPr>
      <w:r w:rsidRPr="006A72C5">
        <w:rPr>
          <w:rFonts w:ascii="Times New Roman" w:hAnsi="Times New Roman" w:cs="Times New Roman"/>
          <w:b/>
          <w:color w:val="524E86"/>
        </w:rPr>
        <w:t>Identify specific tools that ha</w:t>
      </w:r>
      <w:r w:rsidR="003836E7" w:rsidRPr="006A72C5">
        <w:rPr>
          <w:rFonts w:ascii="Times New Roman" w:hAnsi="Times New Roman" w:cs="Times New Roman"/>
          <w:b/>
          <w:color w:val="524E86"/>
        </w:rPr>
        <w:t>ve</w:t>
      </w:r>
      <w:r w:rsidRPr="006A72C5">
        <w:rPr>
          <w:rFonts w:ascii="Times New Roman" w:hAnsi="Times New Roman" w:cs="Times New Roman"/>
          <w:b/>
          <w:color w:val="524E86"/>
        </w:rPr>
        <w:t xml:space="preserve"> </w:t>
      </w:r>
      <w:r w:rsidR="006D0874" w:rsidRPr="006A72C5">
        <w:rPr>
          <w:rFonts w:ascii="Times New Roman" w:hAnsi="Times New Roman" w:cs="Times New Roman"/>
          <w:b/>
          <w:color w:val="524E86"/>
        </w:rPr>
        <w:t xml:space="preserve">been </w:t>
      </w:r>
      <w:r w:rsidRPr="006A72C5">
        <w:rPr>
          <w:rFonts w:ascii="Times New Roman" w:hAnsi="Times New Roman" w:cs="Times New Roman"/>
          <w:b/>
          <w:color w:val="524E86"/>
        </w:rPr>
        <w:t>adopted:</w:t>
      </w:r>
    </w:p>
    <w:p w14:paraId="6234720C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Discharge planning</w:t>
      </w:r>
    </w:p>
    <w:p w14:paraId="11081F90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Medication reconciliation</w:t>
      </w:r>
    </w:p>
    <w:p w14:paraId="7FAF8BAF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Patient transfer</w:t>
      </w:r>
    </w:p>
    <w:p w14:paraId="0C8EB782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Warm handoff between hospital and nursing home clinical staff</w:t>
      </w:r>
    </w:p>
    <w:p w14:paraId="5A229E50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Case reviews</w:t>
      </w:r>
    </w:p>
    <w:p w14:paraId="7D2043B7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>Advance care planning</w:t>
      </w:r>
    </w:p>
    <w:p w14:paraId="59D2CFD2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 xml:space="preserve">Communication between non-clinical staff and nurses within the hospital </w:t>
      </w:r>
    </w:p>
    <w:p w14:paraId="077B8D60" w14:textId="77777777" w:rsidR="003771EF" w:rsidRPr="006A72C5" w:rsidRDefault="003771EF" w:rsidP="006A72C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 xml:space="preserve">Communication between nurses and physicians within the hospital </w:t>
      </w:r>
    </w:p>
    <w:p w14:paraId="29EB4670" w14:textId="77777777" w:rsidR="003771EF" w:rsidRPr="006A72C5" w:rsidRDefault="003771EF" w:rsidP="006A72C5">
      <w:pPr>
        <w:spacing w:after="0"/>
        <w:rPr>
          <w:rFonts w:ascii="Times New Roman" w:hAnsi="Times New Roman" w:cs="Times New Roman"/>
        </w:rPr>
      </w:pPr>
    </w:p>
    <w:p w14:paraId="41F9F0C2" w14:textId="77777777" w:rsidR="00443223" w:rsidRPr="006A72C5" w:rsidRDefault="006D0874" w:rsidP="006A72C5">
      <w:pPr>
        <w:spacing w:after="0"/>
        <w:rPr>
          <w:rFonts w:ascii="Times New Roman" w:hAnsi="Times New Roman" w:cs="Times New Roman"/>
        </w:rPr>
      </w:pPr>
      <w:r w:rsidRPr="006A72C5">
        <w:rPr>
          <w:rFonts w:ascii="Times New Roman" w:hAnsi="Times New Roman" w:cs="Times New Roman"/>
        </w:rPr>
        <w:t xml:space="preserve">*Tools to address these interventions and best practices are contained in the </w:t>
      </w:r>
      <w:r w:rsidRPr="006A72C5">
        <w:rPr>
          <w:rFonts w:ascii="Times New Roman" w:hAnsi="Times New Roman" w:cs="Times New Roman"/>
          <w:i/>
        </w:rPr>
        <w:t>IMPACT</w:t>
      </w:r>
      <w:r w:rsidRPr="006A72C5">
        <w:rPr>
          <w:rFonts w:ascii="Times New Roman" w:hAnsi="Times New Roman" w:cs="Times New Roman"/>
        </w:rPr>
        <w:t xml:space="preserve"> Toolkit.</w:t>
      </w:r>
    </w:p>
    <w:sectPr w:rsidR="00443223" w:rsidRPr="006A72C5" w:rsidSect="006A72C5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8C93" w14:textId="77777777" w:rsidR="002B7173" w:rsidRDefault="002B7173" w:rsidP="00443223">
      <w:pPr>
        <w:spacing w:after="0" w:line="240" w:lineRule="auto"/>
      </w:pPr>
      <w:r>
        <w:separator/>
      </w:r>
    </w:p>
  </w:endnote>
  <w:endnote w:type="continuationSeparator" w:id="0">
    <w:p w14:paraId="62AAB4A4" w14:textId="77777777" w:rsidR="002B7173" w:rsidRDefault="002B7173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3F03" w14:textId="77777777" w:rsidR="002B7173" w:rsidRDefault="002B7173" w:rsidP="00443223">
      <w:pPr>
        <w:spacing w:after="0" w:line="240" w:lineRule="auto"/>
      </w:pPr>
      <w:r>
        <w:separator/>
      </w:r>
    </w:p>
  </w:footnote>
  <w:footnote w:type="continuationSeparator" w:id="0">
    <w:p w14:paraId="49B94150" w14:textId="77777777" w:rsidR="002B7173" w:rsidRDefault="002B7173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BC64" w14:textId="77777777" w:rsidR="006A72C5" w:rsidRPr="006A72C5" w:rsidRDefault="006A72C5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478E9"/>
    <w:rsid w:val="001B7407"/>
    <w:rsid w:val="002B7173"/>
    <w:rsid w:val="003771EF"/>
    <w:rsid w:val="003836E7"/>
    <w:rsid w:val="00443223"/>
    <w:rsid w:val="006A72C5"/>
    <w:rsid w:val="006D0874"/>
    <w:rsid w:val="00732B51"/>
    <w:rsid w:val="0078174B"/>
    <w:rsid w:val="008312CD"/>
    <w:rsid w:val="008B7CA1"/>
    <w:rsid w:val="00D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C5BE6"/>
  <w15:docId w15:val="{D8F86BEE-2007-4C2E-BC34-03447D5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E3A0-5C1B-4113-96C1-7E6B19A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2017-08-09T14:49:00Z</dcterms:created>
  <dcterms:modified xsi:type="dcterms:W3CDTF">2017-08-09T14:49:00Z</dcterms:modified>
</cp:coreProperties>
</file>